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6" w:rsidRDefault="002271D4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1.Цель    итоговой  аттестации</w:t>
      </w:r>
    </w:p>
    <w:p w:rsidR="00E55946" w:rsidRPr="00E44D00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</w:t>
      </w:r>
      <w:r>
        <w:rPr>
          <w:rFonts w:ascii="Times New Roman" w:hAnsi="Times New Roman" w:cs="Times New Roman"/>
          <w:sz w:val="28"/>
          <w:szCs w:val="28"/>
        </w:rPr>
        <w:t>16671</w:t>
      </w:r>
      <w:r w:rsidRPr="007061B9">
        <w:rPr>
          <w:rFonts w:ascii="Times New Roman" w:hAnsi="Times New Roman" w:cs="Times New Roman"/>
          <w:sz w:val="28"/>
          <w:szCs w:val="28"/>
        </w:rPr>
        <w:t xml:space="preserve">  «Плотник».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-изготовление  простых  щитов  дл</w:t>
      </w:r>
      <w:r>
        <w:rPr>
          <w:rFonts w:ascii="Times New Roman" w:hAnsi="Times New Roman" w:cs="Times New Roman"/>
          <w:sz w:val="28"/>
          <w:szCs w:val="28"/>
        </w:rPr>
        <w:t>я  перегородок  под  штукатурку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обрешетки;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обшивка  стен  по  штукатурку  и  облицовку;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плинтусов  и  галтелей;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-конопатка  стен,  оконных проемов;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временных  заборов  и ворот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-основные породы, пороки  и  свойства  древесины;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-лесоматериал, пиломатериал;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-заготовки;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-крепежные изделия;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-способы  заготовки  прямолинейных  щитов  опалубки;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-способы   изготовления  перегородок  под штукатурку;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 дощатых  полов;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-обшивка;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-способу  приготовления  и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нанесения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антисептических  состав.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2.Вид    итоговой  аттестации</w:t>
      </w:r>
    </w:p>
    <w:p w:rsidR="00E55946" w:rsidRPr="00BD65CC" w:rsidRDefault="00E55946" w:rsidP="00E55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 теоретическое тестирование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3.Обьем  времени  на  подготовку  и  проведение</w:t>
      </w:r>
    </w:p>
    <w:p w:rsidR="00E55946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итоговой  аттестации:</w:t>
      </w: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</w:t>
      </w:r>
      <w:r>
        <w:rPr>
          <w:rFonts w:ascii="Times New Roman" w:hAnsi="Times New Roman" w:cs="Times New Roman"/>
          <w:sz w:val="28"/>
          <w:szCs w:val="28"/>
        </w:rPr>
        <w:t xml:space="preserve">а  к  итоговой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аттестации- 12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</w:t>
      </w:r>
      <w:r>
        <w:rPr>
          <w:rFonts w:ascii="Times New Roman" w:hAnsi="Times New Roman" w:cs="Times New Roman"/>
          <w:sz w:val="28"/>
          <w:szCs w:val="28"/>
        </w:rPr>
        <w:t xml:space="preserve">дение  итоговой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аттестации- 6 часов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4. Сроки  проведения   итоговой   аттестации</w:t>
      </w: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</w:t>
      </w:r>
      <w:r>
        <w:rPr>
          <w:rFonts w:ascii="Times New Roman" w:hAnsi="Times New Roman" w:cs="Times New Roman"/>
          <w:sz w:val="28"/>
          <w:szCs w:val="28"/>
        </w:rPr>
        <w:t>6  июня 2018г. по  30 июня 2018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5.Необходимые документы</w:t>
      </w: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650D6">
        <w:rPr>
          <w:rFonts w:ascii="Times New Roman" w:hAnsi="Times New Roman" w:cs="Times New Roman"/>
          <w:sz w:val="28"/>
          <w:szCs w:val="28"/>
        </w:rPr>
        <w:t xml:space="preserve"> </w:t>
      </w:r>
      <w:r w:rsidRPr="007061B9">
        <w:rPr>
          <w:rFonts w:ascii="Times New Roman" w:hAnsi="Times New Roman" w:cs="Times New Roman"/>
          <w:sz w:val="28"/>
          <w:szCs w:val="28"/>
        </w:rPr>
        <w:t>Индивидуальная   ведомость  оценок  за  период  учебы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061B9">
        <w:rPr>
          <w:rFonts w:ascii="Times New Roman" w:hAnsi="Times New Roman" w:cs="Times New Roman"/>
          <w:sz w:val="28"/>
          <w:szCs w:val="28"/>
        </w:rPr>
        <w:t xml:space="preserve"> Ведомость  итоговых  оц</w:t>
      </w:r>
      <w:r>
        <w:rPr>
          <w:rFonts w:ascii="Times New Roman" w:hAnsi="Times New Roman" w:cs="Times New Roman"/>
          <w:sz w:val="28"/>
          <w:szCs w:val="28"/>
        </w:rPr>
        <w:t>енок группы  за  учебный  период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061B9">
        <w:rPr>
          <w:rFonts w:ascii="Times New Roman" w:hAnsi="Times New Roman" w:cs="Times New Roman"/>
          <w:sz w:val="28"/>
          <w:szCs w:val="28"/>
        </w:rPr>
        <w:t xml:space="preserve"> Дневник учета учебно-производственных   работ  на  производстве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6.Проведения итоговой  аттестации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6.1 </w:t>
      </w:r>
      <w:r>
        <w:rPr>
          <w:rFonts w:ascii="Times New Roman" w:hAnsi="Times New Roman" w:cs="Times New Roman"/>
          <w:sz w:val="28"/>
          <w:szCs w:val="28"/>
        </w:rPr>
        <w:t>итоговое  теоретическое  тестирование  по  специальным  предметам  разрабатывает  преподаватель  технологии  и  утверждается  на  методическом  совете 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  на практическую  квалификационную  работу  составляет  мастер  производственного обучения  и  утверждается  на методическом  совете(прилагается) 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6.2Состав  </w:t>
      </w:r>
      <w:r w:rsidRPr="007061B9">
        <w:rPr>
          <w:rFonts w:ascii="Times New Roman" w:hAnsi="Times New Roman" w:cs="Times New Roman"/>
          <w:sz w:val="28"/>
          <w:szCs w:val="28"/>
        </w:rPr>
        <w:t>экзаменационной  комиссии  утверждается  приказом  директора  профессионального центра  №2  сроком на  текущий  год.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3Экзаменаторы  назначаются  приказом  директора  из  числа  преподавателей  специальных  дисциплин.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Работа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6.5 Допуск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к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практической  квалификационной  работы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7.Критерии  оценки  уровня  и  качества  подготовки  обучающегося  при  итоговой  аттестации</w:t>
      </w:r>
    </w:p>
    <w:p w:rsidR="00E55946" w:rsidRPr="00BD65CC" w:rsidRDefault="00E55946" w:rsidP="00E5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швея </w:t>
      </w: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входят: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</w:t>
      </w:r>
      <w:r>
        <w:rPr>
          <w:rFonts w:ascii="Times New Roman" w:hAnsi="Times New Roman" w:cs="Times New Roman"/>
          <w:sz w:val="28"/>
          <w:szCs w:val="28"/>
        </w:rPr>
        <w:t>ий, при  выполнении данной  профессии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освоения  материала, адаптированной програ</w:t>
      </w:r>
      <w:r>
        <w:rPr>
          <w:rFonts w:ascii="Times New Roman" w:hAnsi="Times New Roman" w:cs="Times New Roman"/>
          <w:sz w:val="28"/>
          <w:szCs w:val="28"/>
        </w:rPr>
        <w:t>ммы.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 оценки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учитывается: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 квалификационная  работа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1B9">
        <w:rPr>
          <w:rFonts w:ascii="Times New Roman" w:hAnsi="Times New Roman" w:cs="Times New Roman"/>
          <w:sz w:val="28"/>
          <w:szCs w:val="28"/>
        </w:rPr>
        <w:t xml:space="preserve">(по пятибалльной  системе),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выставленных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</w:t>
      </w:r>
      <w:r>
        <w:rPr>
          <w:rFonts w:ascii="Times New Roman" w:hAnsi="Times New Roman" w:cs="Times New Roman"/>
          <w:sz w:val="28"/>
          <w:szCs w:val="28"/>
        </w:rPr>
        <w:t xml:space="preserve">учения, членами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комиссии.</w:t>
      </w: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 Проведение </w:t>
      </w:r>
      <w:r w:rsidRPr="007061B9">
        <w:rPr>
          <w:rFonts w:ascii="Times New Roman" w:hAnsi="Times New Roman" w:cs="Times New Roman"/>
          <w:sz w:val="28"/>
          <w:szCs w:val="28"/>
        </w:rPr>
        <w:t xml:space="preserve">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</w:t>
      </w:r>
      <w:r>
        <w:rPr>
          <w:rFonts w:ascii="Times New Roman" w:hAnsi="Times New Roman" w:cs="Times New Roman"/>
          <w:sz w:val="28"/>
          <w:szCs w:val="28"/>
        </w:rPr>
        <w:t xml:space="preserve">ржденному директором  центра. 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46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46" w:rsidRPr="007061B9" w:rsidRDefault="00E55946" w:rsidP="00E5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AB" w:rsidRDefault="00B02BAB"/>
    <w:sectPr w:rsidR="00B02BAB" w:rsidSect="00B0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46"/>
    <w:rsid w:val="001D3827"/>
    <w:rsid w:val="002271D4"/>
    <w:rsid w:val="00B02BAB"/>
    <w:rsid w:val="00E5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594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E55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559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5594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2018-04-11T07:39:00Z</dcterms:created>
  <dcterms:modified xsi:type="dcterms:W3CDTF">2018-04-11T09:11:00Z</dcterms:modified>
</cp:coreProperties>
</file>