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2CE" w:rsidRDefault="000B22CE" w:rsidP="008B78BF">
      <w:pPr>
        <w:pStyle w:val="30"/>
        <w:shd w:val="clear" w:color="auto" w:fill="auto"/>
        <w:tabs>
          <w:tab w:val="left" w:pos="3045"/>
        </w:tabs>
        <w:ind w:right="20"/>
        <w:jc w:val="left"/>
        <w:rPr>
          <w:b/>
          <w:sz w:val="36"/>
          <w:szCs w:val="36"/>
        </w:rPr>
      </w:pPr>
    </w:p>
    <w:p w:rsidR="000B22CE" w:rsidRDefault="000B22CE" w:rsidP="008B78BF">
      <w:pPr>
        <w:pStyle w:val="30"/>
        <w:shd w:val="clear" w:color="auto" w:fill="auto"/>
        <w:tabs>
          <w:tab w:val="left" w:pos="3045"/>
        </w:tabs>
        <w:ind w:right="20"/>
        <w:jc w:val="left"/>
        <w:rPr>
          <w:b/>
          <w:sz w:val="36"/>
          <w:szCs w:val="36"/>
        </w:rPr>
      </w:pPr>
      <w:bookmarkStart w:id="0" w:name="_GoBack"/>
      <w:bookmarkEnd w:id="0"/>
    </w:p>
    <w:p w:rsidR="00815A55" w:rsidRDefault="00815A55" w:rsidP="00D55CCF">
      <w:pPr>
        <w:pStyle w:val="32"/>
      </w:pPr>
    </w:p>
    <w:p w:rsidR="00815A55" w:rsidRDefault="00815A55" w:rsidP="00D55CCF">
      <w:pPr>
        <w:pStyle w:val="32"/>
      </w:pPr>
    </w:p>
    <w:p w:rsidR="00D55CCF" w:rsidRDefault="00815A55" w:rsidP="00D55CCF">
      <w:pPr>
        <w:pStyle w:val="32"/>
      </w:pPr>
      <w:r w:rsidRPr="00815A55">
        <w:rPr>
          <w:noProof/>
          <w:lang w:eastAsia="ru-RU"/>
        </w:rPr>
        <w:drawing>
          <wp:inline distT="0" distB="0" distL="0" distR="0">
            <wp:extent cx="6051550" cy="8320881"/>
            <wp:effectExtent l="0" t="0" r="6350" b="4445"/>
            <wp:docPr id="1" name="Рисунок 1" descr="C:\Users\User\Documents\Scanned Documents\титул самообслед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титул самообследовани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0" cy="8320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A55" w:rsidRDefault="00815A55" w:rsidP="00874C97">
      <w:pPr>
        <w:pStyle w:val="32"/>
        <w:jc w:val="left"/>
      </w:pPr>
    </w:p>
    <w:p w:rsidR="00C415EC" w:rsidRPr="00C415EC" w:rsidRDefault="00C415EC" w:rsidP="00874C97">
      <w:pPr>
        <w:pStyle w:val="32"/>
        <w:jc w:val="left"/>
      </w:pPr>
      <w:r w:rsidRPr="00C415EC">
        <w:lastRenderedPageBreak/>
        <w:t>Содержание</w:t>
      </w:r>
    </w:p>
    <w:p w:rsidR="00C415EC" w:rsidRPr="00C415EC" w:rsidRDefault="00C415EC" w:rsidP="00874C97">
      <w:pPr>
        <w:pStyle w:val="32"/>
        <w:jc w:val="left"/>
      </w:pPr>
    </w:p>
    <w:p w:rsidR="00C415EC" w:rsidRPr="00C415EC" w:rsidRDefault="00AB213A" w:rsidP="00874C97">
      <w:pPr>
        <w:pStyle w:val="32"/>
        <w:jc w:val="left"/>
      </w:pPr>
      <w:r>
        <w:t>Введение</w:t>
      </w:r>
    </w:p>
    <w:p w:rsidR="00C415EC" w:rsidRPr="00C415EC" w:rsidRDefault="00C415EC" w:rsidP="00874C97">
      <w:pPr>
        <w:pStyle w:val="32"/>
        <w:jc w:val="left"/>
      </w:pPr>
      <w:r w:rsidRPr="00C415EC">
        <w:t>Общие сведения о</w:t>
      </w:r>
      <w:r w:rsidR="00AB213A">
        <w:t>б образовательной организации</w:t>
      </w:r>
    </w:p>
    <w:p w:rsidR="00C415EC" w:rsidRPr="00C415EC" w:rsidRDefault="00C415EC" w:rsidP="00874C97">
      <w:pPr>
        <w:pStyle w:val="32"/>
        <w:jc w:val="left"/>
      </w:pPr>
      <w:r>
        <w:t xml:space="preserve">Результативность работы в </w:t>
      </w:r>
      <w:r w:rsidR="003C335C">
        <w:t>2021</w:t>
      </w:r>
      <w:r w:rsidRPr="00C415EC">
        <w:t xml:space="preserve"> г. Итоги проверок контролирующих</w:t>
      </w:r>
    </w:p>
    <w:p w:rsidR="00C415EC" w:rsidRPr="00C415EC" w:rsidRDefault="00AB213A" w:rsidP="00874C97">
      <w:pPr>
        <w:pStyle w:val="32"/>
        <w:jc w:val="left"/>
      </w:pPr>
      <w:r>
        <w:t>организаций</w:t>
      </w:r>
    </w:p>
    <w:p w:rsidR="00C415EC" w:rsidRPr="00C415EC" w:rsidRDefault="00D66E2E" w:rsidP="00874C97">
      <w:pPr>
        <w:pStyle w:val="32"/>
        <w:jc w:val="left"/>
      </w:pPr>
      <w:hyperlink w:anchor="bookmark8" w:tooltip="Current Document">
        <w:r w:rsidR="00C415EC" w:rsidRPr="00C415EC">
          <w:t>Система управления организацией</w:t>
        </w:r>
      </w:hyperlink>
    </w:p>
    <w:p w:rsidR="00C415EC" w:rsidRPr="00C415EC" w:rsidRDefault="00D66E2E" w:rsidP="00874C97">
      <w:pPr>
        <w:pStyle w:val="32"/>
        <w:jc w:val="left"/>
      </w:pPr>
      <w:hyperlink w:anchor="bookmark11" w:tooltip="Current Document">
        <w:r w:rsidR="00C415EC" w:rsidRPr="00C415EC">
          <w:t xml:space="preserve">Структура подготовки </w:t>
        </w:r>
        <w:r w:rsidR="00820E58">
          <w:t>рабочих</w:t>
        </w:r>
      </w:hyperlink>
    </w:p>
    <w:p w:rsidR="00C415EC" w:rsidRPr="00C415EC" w:rsidRDefault="00D66E2E" w:rsidP="00874C97">
      <w:pPr>
        <w:pStyle w:val="32"/>
        <w:jc w:val="left"/>
      </w:pPr>
      <w:hyperlink w:anchor="bookmark12" w:tooltip="Current Document">
        <w:r w:rsidR="00C415EC" w:rsidRPr="00C415EC">
          <w:t>Содержание и качество подготовки обучающихся</w:t>
        </w:r>
      </w:hyperlink>
    </w:p>
    <w:p w:rsidR="00C415EC" w:rsidRPr="00C415EC" w:rsidRDefault="00C415EC" w:rsidP="00874C97">
      <w:pPr>
        <w:pStyle w:val="32"/>
        <w:jc w:val="left"/>
      </w:pPr>
      <w:r>
        <w:t>Результаты освоения ОППО</w:t>
      </w:r>
    </w:p>
    <w:p w:rsidR="00C415EC" w:rsidRPr="00C415EC" w:rsidRDefault="00D66E2E" w:rsidP="00874C97">
      <w:pPr>
        <w:pStyle w:val="32"/>
        <w:jc w:val="left"/>
      </w:pPr>
      <w:hyperlink w:anchor="bookmark14" w:tooltip="Current Document">
        <w:r w:rsidR="00C415EC" w:rsidRPr="00C415EC">
          <w:t>Востребованность выпускников</w:t>
        </w:r>
      </w:hyperlink>
    </w:p>
    <w:p w:rsidR="00C415EC" w:rsidRPr="00C415EC" w:rsidRDefault="00D66E2E" w:rsidP="00874C97">
      <w:pPr>
        <w:pStyle w:val="32"/>
        <w:jc w:val="left"/>
      </w:pPr>
      <w:hyperlink w:anchor="bookmark15" w:tooltip="Current Document">
        <w:r w:rsidR="00C415EC" w:rsidRPr="00C415EC">
          <w:t>Кадровое обеспечение образовательного процесса</w:t>
        </w:r>
      </w:hyperlink>
    </w:p>
    <w:p w:rsidR="00C415EC" w:rsidRPr="00C415EC" w:rsidRDefault="00D66E2E" w:rsidP="00874C97">
      <w:pPr>
        <w:pStyle w:val="32"/>
        <w:jc w:val="left"/>
      </w:pPr>
      <w:hyperlink w:anchor="bookmark16" w:tooltip="Current Document">
        <w:r w:rsidR="00C415EC" w:rsidRPr="00C415EC">
          <w:t xml:space="preserve">Учебно-методическое и библиотечно-информационное обеспечение образовательной </w:t>
        </w:r>
        <w:r w:rsidR="00EF5D12">
          <w:t xml:space="preserve">  </w:t>
        </w:r>
        <w:r w:rsidR="00C415EC" w:rsidRPr="00C415EC">
          <w:t>деятельности</w:t>
        </w:r>
      </w:hyperlink>
    </w:p>
    <w:p w:rsidR="00C415EC" w:rsidRPr="00C415EC" w:rsidRDefault="00D66E2E" w:rsidP="00874C97">
      <w:pPr>
        <w:pStyle w:val="32"/>
        <w:jc w:val="left"/>
      </w:pPr>
      <w:hyperlink w:anchor="bookmark17" w:tooltip="Current Document">
        <w:r w:rsidR="00C415EC" w:rsidRPr="00C415EC">
          <w:t>Формирование социокультурной среды</w:t>
        </w:r>
      </w:hyperlink>
    </w:p>
    <w:p w:rsidR="00E80B73" w:rsidRDefault="00C415EC" w:rsidP="00874C97">
      <w:pPr>
        <w:pStyle w:val="32"/>
        <w:jc w:val="left"/>
      </w:pPr>
      <w:r w:rsidRPr="00C415EC">
        <w:t>Материально-техническое обеспечен</w:t>
      </w:r>
      <w:r w:rsidR="00617F9B">
        <w:t xml:space="preserve">ие образовательной </w:t>
      </w:r>
      <w:r w:rsidR="006918E2">
        <w:t>д</w:t>
      </w:r>
      <w:r w:rsidR="00E80B73">
        <w:t>еяте</w:t>
      </w:r>
      <w:r w:rsidR="006918E2">
        <w:t>льности</w:t>
      </w:r>
    </w:p>
    <w:p w:rsidR="00617F9B" w:rsidRDefault="00C415EC" w:rsidP="00874C97">
      <w:pPr>
        <w:pStyle w:val="32"/>
        <w:jc w:val="left"/>
      </w:pPr>
      <w:r w:rsidRPr="00C415EC">
        <w:t xml:space="preserve">Показатели деятельности </w:t>
      </w:r>
      <w:r w:rsidR="00E80B73">
        <w:t xml:space="preserve">ГБПОУ НСО «Новосибирский центр профессионального </w:t>
      </w:r>
    </w:p>
    <w:p w:rsidR="00C415EC" w:rsidRPr="00C415EC" w:rsidRDefault="00E80B73" w:rsidP="00874C97">
      <w:pPr>
        <w:pStyle w:val="32"/>
        <w:jc w:val="left"/>
      </w:pPr>
      <w:r>
        <w:t>обучения № 2им.Героя России Ю.М.Наумова»</w:t>
      </w:r>
    </w:p>
    <w:p w:rsidR="00C415EC" w:rsidRPr="00EF5D12" w:rsidRDefault="00A10813" w:rsidP="00874C97">
      <w:pPr>
        <w:spacing w:line="360" w:lineRule="auto"/>
        <w:rPr>
          <w:rFonts w:ascii="Times New Roman" w:hAnsi="Times New Roman" w:cs="Times New Roman"/>
        </w:rPr>
      </w:pPr>
      <w:r>
        <w:t xml:space="preserve"> </w:t>
      </w:r>
      <w:hyperlink w:anchor="bookmark20" w:tooltip="Current Document">
        <w:r w:rsidR="00C35361" w:rsidRPr="00A10813">
          <w:rPr>
            <w:rFonts w:ascii="Times New Roman" w:hAnsi="Times New Roman" w:cs="Times New Roman"/>
            <w:b/>
          </w:rPr>
          <w:t>Заключение</w:t>
        </w:r>
        <w:r w:rsidR="00E80B73" w:rsidRPr="00EF5D12">
          <w:rPr>
            <w:rFonts w:ascii="Times New Roman" w:hAnsi="Times New Roman" w:cs="Times New Roman"/>
          </w:rPr>
          <w:t xml:space="preserve">                                                                                                                        </w:t>
        </w:r>
      </w:hyperlink>
    </w:p>
    <w:p w:rsidR="00907A68" w:rsidRPr="00C415EC" w:rsidRDefault="00907A68" w:rsidP="00874C97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C415EC" w:rsidRPr="00C415EC" w:rsidRDefault="00C415EC" w:rsidP="00874C97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C415EC" w:rsidRPr="00C415EC" w:rsidRDefault="00C415EC" w:rsidP="002E20C0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C415EC" w:rsidRPr="00C415EC" w:rsidRDefault="00C415EC" w:rsidP="008C2A38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C415EC" w:rsidRDefault="00C415EC" w:rsidP="008C2A38">
      <w:pPr>
        <w:rPr>
          <w:rFonts w:ascii="Times New Roman" w:hAnsi="Times New Roman" w:cs="Times New Roman"/>
        </w:rPr>
      </w:pPr>
    </w:p>
    <w:p w:rsidR="00C415EC" w:rsidRDefault="00C415EC" w:rsidP="00907A68">
      <w:pPr>
        <w:jc w:val="center"/>
        <w:rPr>
          <w:rFonts w:ascii="Times New Roman" w:hAnsi="Times New Roman" w:cs="Times New Roman"/>
        </w:rPr>
      </w:pPr>
    </w:p>
    <w:p w:rsidR="00C415EC" w:rsidRDefault="00C415EC" w:rsidP="00907A68">
      <w:pPr>
        <w:jc w:val="center"/>
        <w:rPr>
          <w:rFonts w:ascii="Times New Roman" w:hAnsi="Times New Roman" w:cs="Times New Roman"/>
        </w:rPr>
      </w:pPr>
    </w:p>
    <w:p w:rsidR="00C415EC" w:rsidRDefault="00C415EC" w:rsidP="00907A68">
      <w:pPr>
        <w:jc w:val="center"/>
        <w:rPr>
          <w:rFonts w:ascii="Times New Roman" w:hAnsi="Times New Roman" w:cs="Times New Roman"/>
        </w:rPr>
      </w:pPr>
    </w:p>
    <w:p w:rsidR="00C415EC" w:rsidRDefault="00C415EC" w:rsidP="00907A68">
      <w:pPr>
        <w:jc w:val="center"/>
        <w:rPr>
          <w:rFonts w:ascii="Times New Roman" w:hAnsi="Times New Roman" w:cs="Times New Roman"/>
        </w:rPr>
      </w:pPr>
    </w:p>
    <w:p w:rsidR="00C415EC" w:rsidRDefault="00C415EC" w:rsidP="00E80B73">
      <w:pPr>
        <w:rPr>
          <w:rFonts w:ascii="Times New Roman" w:hAnsi="Times New Roman" w:cs="Times New Roman"/>
        </w:rPr>
      </w:pPr>
    </w:p>
    <w:p w:rsidR="00C415EC" w:rsidRDefault="00C415EC" w:rsidP="00907A68">
      <w:pPr>
        <w:jc w:val="center"/>
        <w:rPr>
          <w:rFonts w:ascii="Times New Roman" w:hAnsi="Times New Roman" w:cs="Times New Roman"/>
        </w:rPr>
      </w:pPr>
    </w:p>
    <w:p w:rsidR="00C415EC" w:rsidRDefault="00C415EC" w:rsidP="00907A68">
      <w:pPr>
        <w:jc w:val="center"/>
        <w:rPr>
          <w:rFonts w:ascii="Times New Roman" w:hAnsi="Times New Roman" w:cs="Times New Roman"/>
        </w:rPr>
      </w:pPr>
    </w:p>
    <w:p w:rsidR="00C415EC" w:rsidRDefault="00C415EC" w:rsidP="00E80B73">
      <w:pPr>
        <w:rPr>
          <w:rFonts w:ascii="Times New Roman" w:hAnsi="Times New Roman" w:cs="Times New Roman"/>
        </w:rPr>
      </w:pPr>
    </w:p>
    <w:p w:rsidR="00EC0AC5" w:rsidRDefault="00EC0AC5" w:rsidP="00E80B73">
      <w:pPr>
        <w:rPr>
          <w:rFonts w:ascii="Times New Roman" w:hAnsi="Times New Roman" w:cs="Times New Roman"/>
        </w:rPr>
      </w:pPr>
    </w:p>
    <w:p w:rsidR="00EC0AC5" w:rsidRDefault="00EC0AC5" w:rsidP="00E80B73">
      <w:pPr>
        <w:rPr>
          <w:rFonts w:ascii="Times New Roman" w:hAnsi="Times New Roman" w:cs="Times New Roman"/>
        </w:rPr>
      </w:pPr>
    </w:p>
    <w:p w:rsidR="00EC0AC5" w:rsidRDefault="00EC0AC5" w:rsidP="00E80B73">
      <w:pPr>
        <w:rPr>
          <w:rFonts w:ascii="Times New Roman" w:hAnsi="Times New Roman" w:cs="Times New Roman"/>
        </w:rPr>
      </w:pPr>
    </w:p>
    <w:p w:rsidR="00874C97" w:rsidRDefault="00874C97" w:rsidP="00E80B73">
      <w:pPr>
        <w:rPr>
          <w:rFonts w:ascii="Times New Roman" w:hAnsi="Times New Roman" w:cs="Times New Roman"/>
        </w:rPr>
      </w:pPr>
    </w:p>
    <w:p w:rsidR="00874C97" w:rsidRDefault="00874C97" w:rsidP="00E80B73">
      <w:pPr>
        <w:rPr>
          <w:rFonts w:ascii="Times New Roman" w:hAnsi="Times New Roman" w:cs="Times New Roman"/>
        </w:rPr>
      </w:pPr>
    </w:p>
    <w:p w:rsidR="00874C97" w:rsidRDefault="00874C97" w:rsidP="00E80B73">
      <w:pPr>
        <w:rPr>
          <w:rFonts w:ascii="Times New Roman" w:hAnsi="Times New Roman" w:cs="Times New Roman"/>
        </w:rPr>
      </w:pPr>
    </w:p>
    <w:p w:rsidR="00BB3437" w:rsidRDefault="00BB3437" w:rsidP="00F01023">
      <w:pPr>
        <w:rPr>
          <w:rFonts w:ascii="Times New Roman" w:hAnsi="Times New Roman" w:cs="Times New Roman"/>
        </w:rPr>
      </w:pPr>
    </w:p>
    <w:p w:rsidR="00BB3437" w:rsidRDefault="00BB3437" w:rsidP="00907A68">
      <w:pPr>
        <w:jc w:val="center"/>
        <w:rPr>
          <w:rFonts w:ascii="Times New Roman" w:hAnsi="Times New Roman" w:cs="Times New Roman"/>
        </w:rPr>
      </w:pPr>
    </w:p>
    <w:p w:rsidR="00917E2B" w:rsidRDefault="00917E2B" w:rsidP="00907A68">
      <w:pPr>
        <w:jc w:val="center"/>
        <w:rPr>
          <w:rFonts w:ascii="Times New Roman" w:hAnsi="Times New Roman" w:cs="Times New Roman"/>
        </w:rPr>
      </w:pPr>
    </w:p>
    <w:p w:rsidR="00617F9B" w:rsidRDefault="00617F9B" w:rsidP="00907A68">
      <w:pPr>
        <w:jc w:val="center"/>
        <w:rPr>
          <w:rFonts w:ascii="Times New Roman" w:hAnsi="Times New Roman" w:cs="Times New Roman"/>
        </w:rPr>
      </w:pPr>
    </w:p>
    <w:p w:rsidR="00BB3437" w:rsidRDefault="00BB3437" w:rsidP="00907A68">
      <w:pPr>
        <w:jc w:val="center"/>
        <w:rPr>
          <w:rFonts w:ascii="Times New Roman" w:hAnsi="Times New Roman" w:cs="Times New Roman"/>
        </w:rPr>
      </w:pPr>
    </w:p>
    <w:p w:rsidR="00BB3437" w:rsidRDefault="00BB3437" w:rsidP="00907A68">
      <w:pPr>
        <w:jc w:val="center"/>
        <w:rPr>
          <w:rFonts w:ascii="Times New Roman" w:hAnsi="Times New Roman" w:cs="Times New Roman"/>
        </w:rPr>
      </w:pPr>
    </w:p>
    <w:p w:rsidR="00C415EC" w:rsidRDefault="00C415EC" w:rsidP="00907A68">
      <w:pPr>
        <w:jc w:val="center"/>
        <w:rPr>
          <w:rFonts w:ascii="Times New Roman" w:hAnsi="Times New Roman" w:cs="Times New Roman"/>
        </w:rPr>
      </w:pPr>
    </w:p>
    <w:p w:rsidR="00C415EC" w:rsidRDefault="00C415EC" w:rsidP="00907A68">
      <w:pPr>
        <w:jc w:val="center"/>
        <w:rPr>
          <w:rFonts w:ascii="Times New Roman" w:hAnsi="Times New Roman" w:cs="Times New Roman"/>
        </w:rPr>
      </w:pPr>
    </w:p>
    <w:p w:rsidR="00907A68" w:rsidRPr="00E80B73" w:rsidRDefault="00907A68" w:rsidP="00907A68">
      <w:pPr>
        <w:pStyle w:val="22"/>
        <w:shd w:val="clear" w:color="auto" w:fill="auto"/>
        <w:spacing w:after="267"/>
        <w:ind w:firstLine="760"/>
        <w:rPr>
          <w:sz w:val="24"/>
          <w:szCs w:val="24"/>
        </w:rPr>
      </w:pPr>
      <w:r w:rsidRPr="00E80B73">
        <w:rPr>
          <w:sz w:val="24"/>
          <w:szCs w:val="24"/>
        </w:rPr>
        <w:lastRenderedPageBreak/>
        <w:t>Самообследование Государственного бюджетного профессионального образовательного учреждения «Новосибирский центр профессионального обучения № 2им. Героя России Ю.М.Наумова» (</w:t>
      </w:r>
      <w:r w:rsidR="00820E58" w:rsidRPr="00E80B73">
        <w:rPr>
          <w:sz w:val="24"/>
          <w:szCs w:val="24"/>
        </w:rPr>
        <w:t>д</w:t>
      </w:r>
      <w:r w:rsidRPr="00E80B73">
        <w:rPr>
          <w:sz w:val="24"/>
          <w:szCs w:val="24"/>
        </w:rPr>
        <w:t>алее – Центр</w:t>
      </w:r>
      <w:r w:rsidR="00820E58" w:rsidRPr="00E80B73">
        <w:rPr>
          <w:sz w:val="24"/>
          <w:szCs w:val="24"/>
        </w:rPr>
        <w:t>)</w:t>
      </w:r>
      <w:r w:rsidR="00EC0AC5" w:rsidRPr="00EC0AC5">
        <w:rPr>
          <w:sz w:val="24"/>
          <w:szCs w:val="24"/>
        </w:rPr>
        <w:t xml:space="preserve"> </w:t>
      </w:r>
      <w:r w:rsidRPr="00E80B73">
        <w:rPr>
          <w:sz w:val="24"/>
          <w:szCs w:val="24"/>
        </w:rPr>
        <w:t>проводится в соответствии с Порядком проведения самообследования образовательной организации, утвержденным приказом Министерства образования и науки Российской Федерации» от 14.06.2013 г. № 462 «Об утверждении Порядка проведения самообследования образовательной организацией».</w:t>
      </w:r>
    </w:p>
    <w:p w:rsidR="00C415EC" w:rsidRPr="00E80B73" w:rsidRDefault="00C415EC" w:rsidP="00C415EC">
      <w:pPr>
        <w:pStyle w:val="22"/>
        <w:shd w:val="clear" w:color="auto" w:fill="auto"/>
        <w:spacing w:after="267"/>
        <w:ind w:left="1120" w:firstLine="0"/>
        <w:jc w:val="center"/>
        <w:rPr>
          <w:sz w:val="24"/>
          <w:szCs w:val="24"/>
        </w:rPr>
      </w:pPr>
      <w:r w:rsidRPr="00E80B73">
        <w:rPr>
          <w:sz w:val="24"/>
          <w:szCs w:val="24"/>
        </w:rPr>
        <w:t>Введение</w:t>
      </w:r>
    </w:p>
    <w:p w:rsidR="00C415EC" w:rsidRPr="00E80B73" w:rsidRDefault="00C415EC" w:rsidP="00E80B73">
      <w:pPr>
        <w:pStyle w:val="22"/>
        <w:shd w:val="clear" w:color="auto" w:fill="auto"/>
        <w:spacing w:after="0" w:line="240" w:lineRule="auto"/>
        <w:ind w:firstLine="743"/>
        <w:rPr>
          <w:sz w:val="24"/>
          <w:szCs w:val="24"/>
        </w:rPr>
      </w:pPr>
      <w:r w:rsidRPr="00E80B73">
        <w:rPr>
          <w:sz w:val="24"/>
          <w:szCs w:val="24"/>
        </w:rPr>
        <w:t xml:space="preserve">Отчет о самообследовании - аналитический документ, </w:t>
      </w:r>
      <w:r w:rsidR="00E80B73">
        <w:rPr>
          <w:sz w:val="24"/>
          <w:szCs w:val="24"/>
        </w:rPr>
        <w:t>составленный по результатам 20</w:t>
      </w:r>
      <w:r w:rsidR="003C335C">
        <w:rPr>
          <w:sz w:val="24"/>
          <w:szCs w:val="24"/>
        </w:rPr>
        <w:t>21</w:t>
      </w:r>
      <w:r w:rsidRPr="00E80B73">
        <w:rPr>
          <w:sz w:val="24"/>
          <w:szCs w:val="24"/>
        </w:rPr>
        <w:t xml:space="preserve"> года и содержащий комплексную характеристику актуального состояния </w:t>
      </w:r>
      <w:r w:rsidR="00E80B73">
        <w:rPr>
          <w:sz w:val="24"/>
          <w:szCs w:val="24"/>
        </w:rPr>
        <w:t>Центра</w:t>
      </w:r>
      <w:r w:rsidRPr="00E80B73">
        <w:rPr>
          <w:sz w:val="24"/>
          <w:szCs w:val="24"/>
        </w:rPr>
        <w:t>, результатов его деятельности за отчетный период и динамику основных показателей функционирования и развития.</w:t>
      </w:r>
    </w:p>
    <w:p w:rsidR="00C415EC" w:rsidRPr="00E80B73" w:rsidRDefault="00C415EC" w:rsidP="00E80B73">
      <w:pPr>
        <w:pStyle w:val="22"/>
        <w:shd w:val="clear" w:color="auto" w:fill="auto"/>
        <w:spacing w:after="0" w:line="240" w:lineRule="auto"/>
        <w:ind w:firstLine="743"/>
        <w:rPr>
          <w:sz w:val="24"/>
          <w:szCs w:val="24"/>
        </w:rPr>
      </w:pPr>
      <w:r w:rsidRPr="00E80B73">
        <w:rPr>
          <w:sz w:val="24"/>
          <w:szCs w:val="24"/>
        </w:rPr>
        <w:t xml:space="preserve">Целью отчета является обеспечение прозрачности и открытости информации о деятельности образовательной организации. Подготовке отчета предшествовала процедура самообследования, включающая следующие этапы: планирование и подготовку работ по самообследованию, организацию и проведение самообследования в </w:t>
      </w:r>
      <w:r w:rsidR="00E80B73">
        <w:rPr>
          <w:sz w:val="24"/>
          <w:szCs w:val="24"/>
        </w:rPr>
        <w:t>Центре</w:t>
      </w:r>
      <w:r w:rsidRPr="00E80B73">
        <w:rPr>
          <w:sz w:val="24"/>
          <w:szCs w:val="24"/>
        </w:rPr>
        <w:t>, обобщение полученных результатов и на их основе формирование отчета.</w:t>
      </w:r>
    </w:p>
    <w:p w:rsidR="00C415EC" w:rsidRPr="00E80B73" w:rsidRDefault="00C415EC" w:rsidP="00E80B73">
      <w:pPr>
        <w:pStyle w:val="22"/>
        <w:shd w:val="clear" w:color="auto" w:fill="auto"/>
        <w:spacing w:after="0" w:line="240" w:lineRule="auto"/>
        <w:ind w:firstLine="743"/>
        <w:rPr>
          <w:sz w:val="24"/>
          <w:szCs w:val="24"/>
        </w:rPr>
      </w:pPr>
      <w:r w:rsidRPr="00E80B73">
        <w:rPr>
          <w:sz w:val="24"/>
          <w:szCs w:val="24"/>
        </w:rPr>
        <w:t>В процессе самообследования проводилась оценка образовательной деятельности, системы управления организацией,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</w:t>
      </w:r>
      <w:r w:rsidR="00E80B73">
        <w:rPr>
          <w:sz w:val="24"/>
          <w:szCs w:val="24"/>
        </w:rPr>
        <w:t>-</w:t>
      </w:r>
      <w:r w:rsidRPr="00E80B73">
        <w:rPr>
          <w:sz w:val="24"/>
          <w:szCs w:val="24"/>
        </w:rPr>
        <w:softHyphen/>
        <w:t>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самообследованию, устанавливаемых Министерством образования и науки Российской Федерации.</w:t>
      </w:r>
    </w:p>
    <w:p w:rsidR="00E80B73" w:rsidRPr="00406FAE" w:rsidRDefault="00C415EC" w:rsidP="00406FAE">
      <w:pPr>
        <w:pStyle w:val="22"/>
        <w:shd w:val="clear" w:color="auto" w:fill="auto"/>
        <w:spacing w:after="0" w:line="240" w:lineRule="auto"/>
        <w:ind w:firstLine="743"/>
        <w:rPr>
          <w:sz w:val="24"/>
          <w:szCs w:val="24"/>
        </w:rPr>
      </w:pPr>
      <w:r w:rsidRPr="00E80B73">
        <w:rPr>
          <w:sz w:val="24"/>
          <w:szCs w:val="24"/>
        </w:rPr>
        <w:t xml:space="preserve">Таким образом, отчет подготовлен на основе данных статистики, и предметом его является анализ показателей, содержательно характеризующих деятельность </w:t>
      </w:r>
      <w:r w:rsidR="00E80B73">
        <w:rPr>
          <w:sz w:val="24"/>
          <w:szCs w:val="24"/>
        </w:rPr>
        <w:t>Центра</w:t>
      </w:r>
      <w:r w:rsidRPr="00E80B73">
        <w:rPr>
          <w:sz w:val="24"/>
          <w:szCs w:val="24"/>
        </w:rPr>
        <w:t>. Отчет представляет собой логическое завершение проведенного комплексного анализа деятельности образовательного учреждения и содержит интерпретацию ре</w:t>
      </w:r>
      <w:r w:rsidR="00406FAE">
        <w:rPr>
          <w:sz w:val="24"/>
          <w:szCs w:val="24"/>
        </w:rPr>
        <w:t>зультатов данного исследования.</w:t>
      </w:r>
    </w:p>
    <w:p w:rsidR="00907A68" w:rsidRDefault="00907A68" w:rsidP="007707D9">
      <w:pPr>
        <w:pStyle w:val="20"/>
        <w:keepNext/>
        <w:keepLines/>
        <w:shd w:val="clear" w:color="auto" w:fill="auto"/>
        <w:spacing w:before="0" w:after="266" w:line="240" w:lineRule="exact"/>
      </w:pPr>
      <w:bookmarkStart w:id="1" w:name="bookmark3"/>
      <w:r w:rsidRPr="00A10813">
        <w:t>Общие сведения</w:t>
      </w:r>
      <w:bookmarkEnd w:id="1"/>
      <w:r w:rsidR="007707D9" w:rsidRPr="00A10813">
        <w:t xml:space="preserve"> об образовательной организации</w:t>
      </w:r>
      <w:r w:rsidR="00A10813">
        <w:t>:</w:t>
      </w:r>
    </w:p>
    <w:p w:rsidR="00907A68" w:rsidRDefault="00907A68" w:rsidP="00907A68">
      <w:pPr>
        <w:pStyle w:val="22"/>
        <w:shd w:val="clear" w:color="auto" w:fill="auto"/>
        <w:spacing w:after="0"/>
        <w:ind w:firstLine="0"/>
      </w:pPr>
      <w:r>
        <w:rPr>
          <w:rStyle w:val="23"/>
        </w:rPr>
        <w:t xml:space="preserve">Полное наименование: </w:t>
      </w:r>
      <w:r>
        <w:t>Государственное Бюджетное Профессиональное Образовательное Учреждение Новосибирской области «Новосибирский центр профессионального обучения № 2 имени Героя России Ю. М. Наумова»</w:t>
      </w:r>
    </w:p>
    <w:p w:rsidR="00907A68" w:rsidRDefault="00907A68" w:rsidP="00907A68">
      <w:pPr>
        <w:pStyle w:val="60"/>
        <w:shd w:val="clear" w:color="auto" w:fill="auto"/>
        <w:ind w:firstLine="0"/>
      </w:pPr>
      <w:r>
        <w:t xml:space="preserve">Краткое наименование: </w:t>
      </w:r>
      <w:r>
        <w:rPr>
          <w:rStyle w:val="61"/>
        </w:rPr>
        <w:t>ГБПОУ НСО «Новосибирский центр профессионального обучения№ 2 им. Героя России Ю.М.Наумова»</w:t>
      </w:r>
    </w:p>
    <w:p w:rsidR="00907A68" w:rsidRDefault="00907A68" w:rsidP="00907A68">
      <w:pPr>
        <w:pStyle w:val="22"/>
        <w:shd w:val="clear" w:color="auto" w:fill="auto"/>
        <w:tabs>
          <w:tab w:val="left" w:pos="903"/>
        </w:tabs>
        <w:spacing w:after="0"/>
        <w:ind w:firstLine="0"/>
      </w:pPr>
      <w:r>
        <w:rPr>
          <w:rStyle w:val="23"/>
        </w:rPr>
        <w:t>Тип:</w:t>
      </w:r>
      <w:r>
        <w:rPr>
          <w:rStyle w:val="23"/>
        </w:rPr>
        <w:tab/>
      </w:r>
      <w:r>
        <w:t xml:space="preserve">некоммерческая организация </w:t>
      </w:r>
      <w:r w:rsidR="005838FF">
        <w:t>–</w:t>
      </w:r>
      <w:r>
        <w:t xml:space="preserve"> государственное</w:t>
      </w:r>
      <w:r w:rsidR="005838FF">
        <w:t>, бюджетное</w:t>
      </w:r>
      <w:r>
        <w:t xml:space="preserve"> образовательное учреждение</w:t>
      </w:r>
    </w:p>
    <w:p w:rsidR="00907A68" w:rsidRDefault="00907A68" w:rsidP="00907A68">
      <w:pPr>
        <w:pStyle w:val="22"/>
        <w:shd w:val="clear" w:color="auto" w:fill="auto"/>
        <w:spacing w:after="0"/>
        <w:ind w:firstLine="0"/>
      </w:pPr>
      <w:r>
        <w:rPr>
          <w:rStyle w:val="23"/>
        </w:rPr>
        <w:t xml:space="preserve">Вид: </w:t>
      </w:r>
      <w:r>
        <w:t>Профессиональная образовательная организация</w:t>
      </w:r>
    </w:p>
    <w:p w:rsidR="007707D9" w:rsidRDefault="00907A68" w:rsidP="00907A68">
      <w:pPr>
        <w:pStyle w:val="22"/>
        <w:shd w:val="clear" w:color="auto" w:fill="auto"/>
        <w:spacing w:after="0"/>
        <w:ind w:right="340" w:firstLine="0"/>
      </w:pPr>
      <w:r>
        <w:rPr>
          <w:rStyle w:val="23"/>
        </w:rPr>
        <w:t xml:space="preserve">Юридический адрес: </w:t>
      </w:r>
      <w:r>
        <w:t xml:space="preserve">630030, Новосибирская область, г. Новосибирск, ул. Первомайская,д. 206 </w:t>
      </w:r>
    </w:p>
    <w:p w:rsidR="00907A68" w:rsidRDefault="00907A68" w:rsidP="00907A68">
      <w:pPr>
        <w:pStyle w:val="22"/>
        <w:shd w:val="clear" w:color="auto" w:fill="auto"/>
        <w:spacing w:after="0"/>
        <w:ind w:right="340" w:firstLine="0"/>
      </w:pPr>
      <w:r>
        <w:rPr>
          <w:rStyle w:val="23"/>
        </w:rPr>
        <w:t xml:space="preserve">Фактический адрес: </w:t>
      </w:r>
      <w:r>
        <w:t>630030, Новосибирская область, г. Новосибирск, ул. Первомайская,д. 206</w:t>
      </w:r>
    </w:p>
    <w:p w:rsidR="00907A68" w:rsidRDefault="00907A68" w:rsidP="00907A68">
      <w:pPr>
        <w:pStyle w:val="22"/>
        <w:shd w:val="clear" w:color="auto" w:fill="auto"/>
        <w:spacing w:after="0"/>
        <w:ind w:right="340" w:firstLine="0"/>
      </w:pPr>
      <w:r>
        <w:rPr>
          <w:rStyle w:val="23"/>
        </w:rPr>
        <w:t xml:space="preserve">Тел./факс: </w:t>
      </w:r>
      <w:r>
        <w:t>(8383) 338-31-</w:t>
      </w:r>
      <w:r w:rsidR="003222DA">
        <w:t>70, (</w:t>
      </w:r>
      <w:r w:rsidR="00F01023">
        <w:t>8383)338-39-02</w:t>
      </w:r>
    </w:p>
    <w:p w:rsidR="001D035F" w:rsidRPr="001D035F" w:rsidRDefault="00907A68" w:rsidP="001D035F">
      <w:pPr>
        <w:widowControl/>
        <w:shd w:val="clear" w:color="auto" w:fill="FFFFFF"/>
        <w:spacing w:line="288" w:lineRule="atLeast"/>
        <w:rPr>
          <w:rFonts w:ascii="Times New Roman" w:eastAsia="Times New Roman" w:hAnsi="Times New Roman" w:cs="Times New Roman"/>
          <w:lang w:bidi="ar-SA"/>
        </w:rPr>
      </w:pPr>
      <w:bookmarkStart w:id="2" w:name="bookmark4"/>
      <w:r w:rsidRPr="001D035F">
        <w:rPr>
          <w:rFonts w:ascii="Times New Roman" w:hAnsi="Times New Roman" w:cs="Times New Roman"/>
          <w:b/>
        </w:rPr>
        <w:t>Е</w:t>
      </w:r>
      <w:r w:rsidRPr="001D035F">
        <w:rPr>
          <w:rFonts w:ascii="Times New Roman" w:hAnsi="Times New Roman" w:cs="Times New Roman"/>
          <w:b/>
          <w:lang w:bidi="en-US"/>
        </w:rPr>
        <w:t>-</w:t>
      </w:r>
      <w:r w:rsidRPr="001D035F">
        <w:rPr>
          <w:rFonts w:ascii="Times New Roman" w:hAnsi="Times New Roman" w:cs="Times New Roman"/>
          <w:b/>
          <w:lang w:val="en-US" w:bidi="en-US"/>
        </w:rPr>
        <w:t>mail</w:t>
      </w:r>
      <w:r w:rsidRPr="001D035F">
        <w:rPr>
          <w:rFonts w:ascii="Times New Roman" w:hAnsi="Times New Roman" w:cs="Times New Roman"/>
          <w:b/>
          <w:lang w:bidi="en-US"/>
        </w:rPr>
        <w:t>:</w:t>
      </w:r>
      <w:bookmarkEnd w:id="2"/>
      <w:r w:rsidRPr="001D035F">
        <w:rPr>
          <w:rFonts w:ascii="Times New Roman" w:hAnsi="Times New Roman" w:cs="Times New Roman"/>
          <w:b/>
        </w:rPr>
        <w:t xml:space="preserve"> </w:t>
      </w:r>
      <w:r w:rsidR="001D035F" w:rsidRPr="001D035F">
        <w:rPr>
          <w:rFonts w:ascii="Times New Roman" w:eastAsia="Times New Roman" w:hAnsi="Times New Roman" w:cs="Times New Roman"/>
          <w:lang w:bidi="ar-SA"/>
        </w:rPr>
        <w:t>ncpo_2@edu54.ru</w:t>
      </w:r>
    </w:p>
    <w:p w:rsidR="00907A68" w:rsidRPr="007707D9" w:rsidRDefault="00907A68" w:rsidP="001D035F">
      <w:pPr>
        <w:pStyle w:val="20"/>
        <w:keepNext/>
        <w:keepLines/>
        <w:shd w:val="clear" w:color="auto" w:fill="auto"/>
        <w:spacing w:before="0" w:after="288" w:line="240" w:lineRule="exact"/>
        <w:jc w:val="both"/>
      </w:pPr>
      <w:r w:rsidRPr="007707D9">
        <w:t>Адрес официального сайта:</w:t>
      </w:r>
      <w:r>
        <w:t xml:space="preserve"> </w:t>
      </w:r>
      <w:r w:rsidR="007707D9" w:rsidRPr="001D035F">
        <w:rPr>
          <w:b w:val="0"/>
          <w:lang w:val="en-US"/>
        </w:rPr>
        <w:t>www</w:t>
      </w:r>
      <w:r w:rsidR="007707D9" w:rsidRPr="001D035F">
        <w:rPr>
          <w:b w:val="0"/>
        </w:rPr>
        <w:t>.</w:t>
      </w:r>
      <w:r w:rsidR="007707D9" w:rsidRPr="001D035F">
        <w:rPr>
          <w:b w:val="0"/>
          <w:lang w:val="en-US"/>
        </w:rPr>
        <w:t>centrprofnsk</w:t>
      </w:r>
      <w:r w:rsidR="007707D9" w:rsidRPr="001D035F">
        <w:rPr>
          <w:b w:val="0"/>
        </w:rPr>
        <w:t>.</w:t>
      </w:r>
      <w:r w:rsidR="007707D9" w:rsidRPr="001D035F">
        <w:rPr>
          <w:b w:val="0"/>
          <w:lang w:val="en-US"/>
        </w:rPr>
        <w:t>ru</w:t>
      </w:r>
    </w:p>
    <w:p w:rsidR="00907A68" w:rsidRDefault="00907A68" w:rsidP="00907A68">
      <w:pPr>
        <w:pStyle w:val="60"/>
        <w:shd w:val="clear" w:color="auto" w:fill="auto"/>
        <w:ind w:firstLine="0"/>
      </w:pPr>
      <w:r w:rsidRPr="00E80B73">
        <w:rPr>
          <w:rStyle w:val="23"/>
          <w:b/>
          <w:sz w:val="22"/>
          <w:szCs w:val="22"/>
        </w:rPr>
        <w:t xml:space="preserve">Устав </w:t>
      </w:r>
      <w:r w:rsidRPr="00E80B73">
        <w:rPr>
          <w:rStyle w:val="61"/>
          <w:b/>
          <w:sz w:val="22"/>
          <w:szCs w:val="22"/>
        </w:rPr>
        <w:t>ГБПОУ НСО «Новосибирский центр профессионального обучения№ 2 им. Героя России Ю.М.Наумова»</w:t>
      </w:r>
      <w:r>
        <w:rPr>
          <w:rStyle w:val="61"/>
        </w:rPr>
        <w:t xml:space="preserve"> </w:t>
      </w:r>
      <w:r>
        <w:t>утвержден приказом М</w:t>
      </w:r>
      <w:r w:rsidRPr="00A32B85">
        <w:t xml:space="preserve">инистерства образования </w:t>
      </w:r>
      <w:r>
        <w:t>Новосибирской области от 24 октября 2018г. № 2705</w:t>
      </w:r>
    </w:p>
    <w:p w:rsidR="00907A68" w:rsidRDefault="00907A68" w:rsidP="00907A68">
      <w:pPr>
        <w:pStyle w:val="22"/>
        <w:shd w:val="clear" w:color="auto" w:fill="auto"/>
        <w:spacing w:after="0"/>
        <w:ind w:firstLine="0"/>
        <w:jc w:val="left"/>
      </w:pPr>
      <w:r>
        <w:rPr>
          <w:rStyle w:val="23"/>
        </w:rPr>
        <w:t xml:space="preserve">Лицензия: </w:t>
      </w:r>
      <w:r w:rsidR="007707D9">
        <w:t xml:space="preserve">№ 8678 </w:t>
      </w:r>
      <w:r>
        <w:t>от 04 декабря 2014 г., Серия 54Л01 № 0002045</w:t>
      </w:r>
    </w:p>
    <w:p w:rsidR="00531A7C" w:rsidRPr="002E20C0" w:rsidRDefault="00907A68" w:rsidP="002E20C0">
      <w:pPr>
        <w:pStyle w:val="22"/>
        <w:shd w:val="clear" w:color="auto" w:fill="auto"/>
        <w:spacing w:after="0"/>
        <w:ind w:firstLine="0"/>
        <w:jc w:val="left"/>
      </w:pPr>
      <w:r>
        <w:t xml:space="preserve"> </w:t>
      </w:r>
    </w:p>
    <w:p w:rsidR="00531A7C" w:rsidRPr="00531A7C" w:rsidRDefault="00531A7C" w:rsidP="00531A7C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4"/>
          <w:szCs w:val="24"/>
        </w:rPr>
        <w:sectPr w:rsidR="00531A7C" w:rsidRPr="00531A7C" w:rsidSect="006D4CE1">
          <w:pgSz w:w="11900" w:h="16840"/>
          <w:pgMar w:top="851" w:right="737" w:bottom="873" w:left="1633" w:header="0" w:footer="3" w:gutter="0"/>
          <w:pgNumType w:start="1"/>
          <w:cols w:space="720"/>
          <w:noEndnote/>
          <w:docGrid w:linePitch="360"/>
        </w:sectPr>
      </w:pPr>
    </w:p>
    <w:p w:rsidR="009D5027" w:rsidRDefault="009D5027" w:rsidP="00AB4C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20C0" w:rsidRDefault="002E20C0" w:rsidP="002E20C0">
      <w:pPr>
        <w:pStyle w:val="20"/>
        <w:keepNext/>
        <w:keepLines/>
        <w:shd w:val="clear" w:color="auto" w:fill="auto"/>
        <w:spacing w:before="0" w:after="251" w:line="240" w:lineRule="exact"/>
        <w:ind w:firstLine="760"/>
      </w:pPr>
      <w:bookmarkStart w:id="3" w:name="bookmark6"/>
      <w:r w:rsidRPr="0026432F">
        <w:t>Цели и задачи Центра в соответствии с Уставом:</w:t>
      </w:r>
    </w:p>
    <w:p w:rsidR="002E20C0" w:rsidRDefault="002E20C0" w:rsidP="002E20C0">
      <w:pPr>
        <w:pStyle w:val="22"/>
        <w:shd w:val="clear" w:color="auto" w:fill="auto"/>
        <w:spacing w:after="0"/>
        <w:ind w:firstLine="760"/>
      </w:pPr>
      <w:r>
        <w:t>Предметом деятельности Учреждения является решение задач интеллектуального, культурного и профессионального развития человека и имеет целью подготовку квалифицированных рабочих, служащих по основным направлениям общественно-полезной деятельности в соответствии с потребностями общества и государства, а также удовлетворение потребностей личности в углублении и расширении образования.</w:t>
      </w:r>
    </w:p>
    <w:p w:rsidR="002E20C0" w:rsidRDefault="002E20C0" w:rsidP="002E20C0">
      <w:pPr>
        <w:pStyle w:val="22"/>
        <w:shd w:val="clear" w:color="auto" w:fill="auto"/>
        <w:spacing w:after="0"/>
        <w:ind w:firstLine="880"/>
      </w:pPr>
      <w:r>
        <w:t>Для достижения указанных целей Учреждение осуществляет в установленном законодательством порядке следующий вид деятельности: выполнение работ, оказание услуг в соответствии с государственным заданием Министерства образования Новосибирской области</w:t>
      </w:r>
    </w:p>
    <w:p w:rsidR="002E20C0" w:rsidRDefault="002E20C0" w:rsidP="002E20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8D5306">
        <w:rPr>
          <w:rFonts w:ascii="Times New Roman" w:hAnsi="Times New Roman" w:cs="Times New Roman"/>
          <w:sz w:val="24"/>
          <w:szCs w:val="24"/>
        </w:rPr>
        <w:t xml:space="preserve">- </w:t>
      </w:r>
      <w:r w:rsidRPr="00AB4C8C">
        <w:rPr>
          <w:rFonts w:ascii="Times New Roman" w:hAnsi="Times New Roman" w:cs="Times New Roman"/>
          <w:sz w:val="24"/>
          <w:szCs w:val="24"/>
        </w:rPr>
        <w:t>Реализация основных профессиональных образовательных программ профессионального обучения - программ профессиональной подготовки по профессиям рабочих, должностям служащих</w:t>
      </w:r>
    </w:p>
    <w:p w:rsidR="00EB3D82" w:rsidRDefault="00EB3D82" w:rsidP="00B20BE1">
      <w:pPr>
        <w:pStyle w:val="20"/>
        <w:keepNext/>
        <w:keepLines/>
        <w:shd w:val="clear" w:color="auto" w:fill="auto"/>
        <w:spacing w:before="0" w:after="247" w:line="240" w:lineRule="exact"/>
      </w:pPr>
      <w:r w:rsidRPr="0026432F">
        <w:t>Система управления:</w:t>
      </w:r>
      <w:bookmarkEnd w:id="3"/>
    </w:p>
    <w:p w:rsidR="00EB3D82" w:rsidRDefault="00EB3D82" w:rsidP="00EB3D82">
      <w:pPr>
        <w:pStyle w:val="22"/>
        <w:shd w:val="clear" w:color="auto" w:fill="auto"/>
        <w:spacing w:after="0"/>
        <w:ind w:right="280" w:firstLine="600"/>
      </w:pPr>
      <w:r>
        <w:t>Управление Центром осуществляется на основе законодательства Российской Федерации, Новосибирской области, Устава Центра и других локальных нормативных актов образовательной организации.</w:t>
      </w:r>
    </w:p>
    <w:p w:rsidR="00EB3D82" w:rsidRDefault="00EB3D82" w:rsidP="00EB3D82">
      <w:pPr>
        <w:pStyle w:val="22"/>
        <w:shd w:val="clear" w:color="auto" w:fill="auto"/>
        <w:tabs>
          <w:tab w:val="left" w:pos="6691"/>
        </w:tabs>
        <w:spacing w:after="0"/>
        <w:ind w:right="280" w:firstLine="600"/>
      </w:pPr>
      <w:r>
        <w:t>Общее руководство Центром осуществляет директор, который организует работу коллектива и несет персональную ответственность за результаты деятельности по всем направлениям, представляет Центр во всех учреждениях и организациях, распоряжается имуществом и средствами Центра, заключает и расторгает срочные трудовые договоры (контракты) с педагогическими работниками, принимает и увольняет работников других категорий в соответствии с трудовым законодательством, заключает договоры, назначает и освобождает от должности руководителей структурных подразделений, определяет их должностные обязанности, утверждает структурные изменения, штатное расписание и нормативные документы, регламентирующие деятельность структурных подразделений. Непосредственное руководство учебной, воспитательной, методической, административно-хозяйственной и другими видами работ осуществляют заместитель директора по УПР и заведующие подразделениями</w:t>
      </w:r>
      <w:r w:rsidR="00F01023">
        <w:t xml:space="preserve"> </w:t>
      </w:r>
      <w:r>
        <w:t>(отделами), назначаемые на должность директором.</w:t>
      </w:r>
    </w:p>
    <w:p w:rsidR="00EB3D82" w:rsidRDefault="00EB3D82" w:rsidP="00EB3D82">
      <w:pPr>
        <w:pStyle w:val="22"/>
        <w:shd w:val="clear" w:color="auto" w:fill="auto"/>
        <w:tabs>
          <w:tab w:val="left" w:pos="2741"/>
          <w:tab w:val="left" w:pos="9850"/>
        </w:tabs>
        <w:spacing w:after="0"/>
        <w:ind w:firstLine="600"/>
      </w:pPr>
      <w:r>
        <w:t xml:space="preserve">Система административного контроля полноты реализации содержания, уровня и </w:t>
      </w:r>
      <w:r w:rsidR="00F01023">
        <w:t xml:space="preserve">качества подготовки обучающихся </w:t>
      </w:r>
      <w:r>
        <w:t>осуществляется заместителем директора по учебно - производственной</w:t>
      </w:r>
      <w:r w:rsidR="00F01023">
        <w:t xml:space="preserve"> работе. социальными педагогами.</w:t>
      </w:r>
      <w:r>
        <w:t xml:space="preserve"> учебной частью, старшим мастером в соответствии с Планом внутреннего контроля на учебный год за образовательной деятельностью. Организацию работы и контроль за финансовой, хозяйственной деятельностью осуществляют главный бухгалтер, заведующий хозяйством.</w:t>
      </w:r>
    </w:p>
    <w:p w:rsidR="00EB3D82" w:rsidRDefault="00EB3D82" w:rsidP="00EB3D82">
      <w:pPr>
        <w:pStyle w:val="22"/>
        <w:shd w:val="clear" w:color="auto" w:fill="auto"/>
        <w:spacing w:after="0"/>
        <w:ind w:firstLine="600"/>
      </w:pPr>
      <w:r>
        <w:t>Выстроенная система управления позволяет осуществлять эффективное планирование и оперативное управление всеми учебно-производственными и административно-хозяйственными объектами и структурными подразделениями.</w:t>
      </w:r>
    </w:p>
    <w:p w:rsidR="00EB3D82" w:rsidRDefault="00EB3D82" w:rsidP="00EB3D82">
      <w:pPr>
        <w:pStyle w:val="22"/>
        <w:shd w:val="clear" w:color="auto" w:fill="auto"/>
        <w:spacing w:after="0"/>
        <w:ind w:firstLine="600"/>
      </w:pPr>
      <w:r>
        <w:t>В Центре созданы следующие органы управления:</w:t>
      </w:r>
    </w:p>
    <w:p w:rsidR="00EB3D82" w:rsidRDefault="00EB3D82" w:rsidP="00EB3D82">
      <w:pPr>
        <w:pStyle w:val="22"/>
        <w:numPr>
          <w:ilvl w:val="0"/>
          <w:numId w:val="2"/>
        </w:numPr>
        <w:shd w:val="clear" w:color="auto" w:fill="auto"/>
        <w:tabs>
          <w:tab w:val="left" w:pos="884"/>
        </w:tabs>
        <w:spacing w:after="0"/>
        <w:ind w:firstLine="600"/>
      </w:pPr>
      <w:r>
        <w:t>попечительский совет;</w:t>
      </w:r>
    </w:p>
    <w:p w:rsidR="00EB3D82" w:rsidRDefault="00EB3D82" w:rsidP="00EB3D82">
      <w:pPr>
        <w:pStyle w:val="22"/>
        <w:numPr>
          <w:ilvl w:val="0"/>
          <w:numId w:val="2"/>
        </w:numPr>
        <w:shd w:val="clear" w:color="auto" w:fill="auto"/>
        <w:tabs>
          <w:tab w:val="left" w:pos="884"/>
        </w:tabs>
        <w:spacing w:after="0"/>
        <w:ind w:firstLine="600"/>
      </w:pPr>
      <w:r>
        <w:t>педагогический совет;</w:t>
      </w:r>
    </w:p>
    <w:p w:rsidR="00EB3D82" w:rsidRDefault="00EB3D82" w:rsidP="00EB3D82">
      <w:pPr>
        <w:pStyle w:val="22"/>
        <w:numPr>
          <w:ilvl w:val="0"/>
          <w:numId w:val="2"/>
        </w:numPr>
        <w:shd w:val="clear" w:color="auto" w:fill="auto"/>
        <w:tabs>
          <w:tab w:val="left" w:pos="884"/>
        </w:tabs>
        <w:spacing w:after="0"/>
        <w:ind w:firstLine="600"/>
      </w:pPr>
      <w:r>
        <w:t>общее собрание коллектива</w:t>
      </w:r>
    </w:p>
    <w:p w:rsidR="00E87D0A" w:rsidRDefault="00EB3D82" w:rsidP="00EB3D82">
      <w:pPr>
        <w:pStyle w:val="22"/>
        <w:shd w:val="clear" w:color="auto" w:fill="auto"/>
        <w:spacing w:after="0"/>
        <w:ind w:firstLine="0"/>
        <w:jc w:val="left"/>
      </w:pPr>
      <w:r>
        <w:t>Также для обеспечения комплексного решения вопросов учебно-методической и воспитательной работы функционируют:</w:t>
      </w:r>
    </w:p>
    <w:p w:rsidR="00EB3D82" w:rsidRDefault="00EB3D82" w:rsidP="00EB3D82">
      <w:pPr>
        <w:pStyle w:val="22"/>
        <w:numPr>
          <w:ilvl w:val="0"/>
          <w:numId w:val="2"/>
        </w:numPr>
        <w:shd w:val="clear" w:color="auto" w:fill="auto"/>
        <w:tabs>
          <w:tab w:val="left" w:pos="884"/>
        </w:tabs>
        <w:spacing w:after="0"/>
        <w:ind w:firstLine="600"/>
      </w:pPr>
      <w:r>
        <w:t xml:space="preserve"> педагогический совет;</w:t>
      </w:r>
    </w:p>
    <w:p w:rsidR="00E87D0A" w:rsidRDefault="00E87D0A" w:rsidP="00EB3D82">
      <w:pPr>
        <w:pStyle w:val="22"/>
        <w:numPr>
          <w:ilvl w:val="0"/>
          <w:numId w:val="2"/>
        </w:numPr>
        <w:shd w:val="clear" w:color="auto" w:fill="auto"/>
        <w:tabs>
          <w:tab w:val="left" w:pos="884"/>
        </w:tabs>
        <w:spacing w:after="0"/>
        <w:ind w:firstLine="600"/>
      </w:pPr>
      <w:r>
        <w:t>малый педагогический совет</w:t>
      </w:r>
    </w:p>
    <w:p w:rsidR="00EB3D82" w:rsidRDefault="00EB3D82" w:rsidP="00EB3D82">
      <w:pPr>
        <w:pStyle w:val="22"/>
        <w:numPr>
          <w:ilvl w:val="0"/>
          <w:numId w:val="2"/>
        </w:numPr>
        <w:shd w:val="clear" w:color="auto" w:fill="auto"/>
        <w:tabs>
          <w:tab w:val="left" w:pos="884"/>
        </w:tabs>
        <w:spacing w:after="0"/>
        <w:ind w:firstLine="600"/>
      </w:pPr>
      <w:r>
        <w:t>методический совет;</w:t>
      </w:r>
    </w:p>
    <w:p w:rsidR="00EB3D82" w:rsidRDefault="00EB3D82" w:rsidP="00EB3D82">
      <w:pPr>
        <w:pStyle w:val="22"/>
        <w:numPr>
          <w:ilvl w:val="0"/>
          <w:numId w:val="2"/>
        </w:numPr>
        <w:shd w:val="clear" w:color="auto" w:fill="auto"/>
        <w:tabs>
          <w:tab w:val="left" w:pos="884"/>
        </w:tabs>
        <w:spacing w:after="0"/>
        <w:ind w:firstLine="600"/>
      </w:pPr>
      <w:r>
        <w:t>стипендиальная комиссия;</w:t>
      </w:r>
    </w:p>
    <w:p w:rsidR="00EB3D82" w:rsidRDefault="00EB3D82" w:rsidP="00EB3D82">
      <w:pPr>
        <w:pStyle w:val="22"/>
        <w:shd w:val="clear" w:color="auto" w:fill="auto"/>
        <w:spacing w:after="0"/>
        <w:ind w:firstLine="0"/>
        <w:jc w:val="left"/>
      </w:pPr>
      <w:r>
        <w:t>Для решения вопросов по реализации основной деятельности созданы совещательные коллегиальные органы:</w:t>
      </w:r>
    </w:p>
    <w:p w:rsidR="00EB3D82" w:rsidRDefault="00EB3D82" w:rsidP="00EB3D82">
      <w:pPr>
        <w:pStyle w:val="22"/>
        <w:numPr>
          <w:ilvl w:val="0"/>
          <w:numId w:val="2"/>
        </w:numPr>
        <w:shd w:val="clear" w:color="auto" w:fill="auto"/>
        <w:tabs>
          <w:tab w:val="left" w:pos="884"/>
        </w:tabs>
        <w:spacing w:after="0"/>
        <w:ind w:firstLine="600"/>
      </w:pPr>
      <w:r>
        <w:t>совещание при директоре;</w:t>
      </w:r>
    </w:p>
    <w:p w:rsidR="00EB3D82" w:rsidRDefault="00EB3D82" w:rsidP="00EB3D82">
      <w:pPr>
        <w:pStyle w:val="22"/>
        <w:numPr>
          <w:ilvl w:val="0"/>
          <w:numId w:val="2"/>
        </w:numPr>
        <w:shd w:val="clear" w:color="auto" w:fill="auto"/>
        <w:tabs>
          <w:tab w:val="left" w:pos="884"/>
        </w:tabs>
        <w:spacing w:after="0"/>
        <w:ind w:firstLine="600"/>
      </w:pPr>
      <w:r>
        <w:t>планерные совещания с педагогами;</w:t>
      </w:r>
    </w:p>
    <w:p w:rsidR="00EB3D82" w:rsidRDefault="00EB3D82" w:rsidP="00EB3D82">
      <w:pPr>
        <w:pStyle w:val="22"/>
        <w:numPr>
          <w:ilvl w:val="0"/>
          <w:numId w:val="2"/>
        </w:numPr>
        <w:shd w:val="clear" w:color="auto" w:fill="auto"/>
        <w:tabs>
          <w:tab w:val="left" w:pos="884"/>
        </w:tabs>
        <w:spacing w:after="0"/>
        <w:ind w:firstLine="600"/>
      </w:pPr>
      <w:r>
        <w:t>совет профилактики;</w:t>
      </w:r>
    </w:p>
    <w:p w:rsidR="00EB3D82" w:rsidRDefault="00EB3D82" w:rsidP="00EB3D82">
      <w:pPr>
        <w:pStyle w:val="22"/>
        <w:numPr>
          <w:ilvl w:val="0"/>
          <w:numId w:val="2"/>
        </w:numPr>
        <w:shd w:val="clear" w:color="auto" w:fill="auto"/>
        <w:tabs>
          <w:tab w:val="left" w:pos="884"/>
        </w:tabs>
        <w:spacing w:after="0"/>
        <w:ind w:firstLine="600"/>
      </w:pPr>
      <w:r>
        <w:t>комиссия по этике;</w:t>
      </w:r>
    </w:p>
    <w:p w:rsidR="00EB3D82" w:rsidRDefault="00EB3D82" w:rsidP="00EB3D82">
      <w:pPr>
        <w:pStyle w:val="22"/>
        <w:numPr>
          <w:ilvl w:val="0"/>
          <w:numId w:val="2"/>
        </w:numPr>
        <w:shd w:val="clear" w:color="auto" w:fill="auto"/>
        <w:tabs>
          <w:tab w:val="left" w:pos="884"/>
        </w:tabs>
        <w:spacing w:after="0"/>
        <w:ind w:firstLine="600"/>
      </w:pPr>
      <w:r>
        <w:t>комиссия по урегулированию конфликтов;</w:t>
      </w:r>
    </w:p>
    <w:p w:rsidR="00EB3D82" w:rsidRDefault="00EB3D82" w:rsidP="00EB3D82">
      <w:pPr>
        <w:pStyle w:val="22"/>
        <w:numPr>
          <w:ilvl w:val="0"/>
          <w:numId w:val="2"/>
        </w:numPr>
        <w:shd w:val="clear" w:color="auto" w:fill="auto"/>
        <w:tabs>
          <w:tab w:val="left" w:pos="884"/>
        </w:tabs>
        <w:spacing w:after="0"/>
        <w:ind w:firstLine="600"/>
      </w:pPr>
      <w:r>
        <w:lastRenderedPageBreak/>
        <w:t>профсоюзное собрание;</w:t>
      </w:r>
    </w:p>
    <w:p w:rsidR="001E59D8" w:rsidRDefault="00EB3D82" w:rsidP="00466899">
      <w:pPr>
        <w:pStyle w:val="22"/>
        <w:numPr>
          <w:ilvl w:val="0"/>
          <w:numId w:val="2"/>
        </w:numPr>
        <w:shd w:val="clear" w:color="auto" w:fill="auto"/>
        <w:tabs>
          <w:tab w:val="left" w:pos="884"/>
        </w:tabs>
        <w:spacing w:after="0"/>
        <w:ind w:firstLine="600"/>
      </w:pPr>
      <w:r>
        <w:t>совет ветеранов.</w:t>
      </w:r>
    </w:p>
    <w:p w:rsidR="00EB3D82" w:rsidRPr="0026432F" w:rsidRDefault="00D66E2E" w:rsidP="00D55CCF">
      <w:pPr>
        <w:pStyle w:val="32"/>
      </w:pPr>
      <w:hyperlink w:anchor="bookmark11" w:tooltip="Current Document">
        <w:r w:rsidR="00EB3D82" w:rsidRPr="00466899">
          <w:t>Структура подготовки рабочих</w:t>
        </w:r>
      </w:hyperlink>
      <w:r w:rsidR="0026432F" w:rsidRPr="00466899">
        <w:t>:</w:t>
      </w:r>
    </w:p>
    <w:p w:rsidR="00466899" w:rsidRPr="00466899" w:rsidRDefault="00A958A3" w:rsidP="00466899">
      <w:pPr>
        <w:pStyle w:val="22"/>
        <w:shd w:val="clear" w:color="auto" w:fill="auto"/>
        <w:spacing w:after="0" w:line="240" w:lineRule="auto"/>
        <w:ind w:firstLine="0"/>
      </w:pPr>
      <w:r>
        <w:t xml:space="preserve">Подготовка </w:t>
      </w:r>
      <w:r w:rsidR="00466899">
        <w:t>по профессиям осуществляется</w:t>
      </w:r>
      <w:r>
        <w:t xml:space="preserve"> на базе </w:t>
      </w:r>
      <w:r w:rsidR="00466899">
        <w:t xml:space="preserve">Специальных </w:t>
      </w:r>
      <w:r>
        <w:t xml:space="preserve">коррекционных школ </w:t>
      </w:r>
      <w:r w:rsidR="00EF5D12">
        <w:t xml:space="preserve">(нарушение </w:t>
      </w:r>
      <w:r w:rsidR="00F01023">
        <w:t>интеллектуального</w:t>
      </w:r>
      <w:r w:rsidR="00EF5D12">
        <w:t xml:space="preserve"> развития)</w:t>
      </w:r>
      <w:r>
        <w:t xml:space="preserve">. </w:t>
      </w:r>
      <w:r w:rsidRPr="0019305B">
        <w:t xml:space="preserve">Прием </w:t>
      </w:r>
      <w:r w:rsidR="00305023" w:rsidRPr="0019305B">
        <w:t xml:space="preserve">обучающихся </w:t>
      </w:r>
      <w:r w:rsidRPr="0019305B">
        <w:t xml:space="preserve">ведется </w:t>
      </w:r>
      <w:r w:rsidR="00746AD0" w:rsidRPr="0019305B">
        <w:t xml:space="preserve">в соответствии </w:t>
      </w:r>
      <w:r w:rsidR="0019305B" w:rsidRPr="0019305B">
        <w:t>приказом № 16</w:t>
      </w:r>
      <w:r w:rsidR="001D31C8" w:rsidRPr="0019305B">
        <w:t xml:space="preserve"> от </w:t>
      </w:r>
      <w:r w:rsidR="0019305B" w:rsidRPr="0019305B">
        <w:t>24.02.2021г</w:t>
      </w:r>
      <w:r w:rsidR="001D31C8" w:rsidRPr="0019305B">
        <w:t xml:space="preserve"> </w:t>
      </w:r>
      <w:r w:rsidR="0019305B" w:rsidRPr="0019305B">
        <w:t xml:space="preserve">и приказом № 45 от 14.05.2021г. </w:t>
      </w:r>
      <w:r>
        <w:t>Прием</w:t>
      </w:r>
      <w:r w:rsidR="00BE4277">
        <w:t xml:space="preserve"> абитуриентов в</w:t>
      </w:r>
      <w:r>
        <w:t xml:space="preserve"> 20</w:t>
      </w:r>
      <w:r w:rsidR="00550A2A">
        <w:t>21</w:t>
      </w:r>
      <w:r>
        <w:t xml:space="preserve"> году осуществлялся</w:t>
      </w:r>
      <w:r w:rsidR="00F01023">
        <w:t xml:space="preserve"> в дистанционном режиме </w:t>
      </w:r>
      <w:r w:rsidR="001D31C8">
        <w:t>в с</w:t>
      </w:r>
      <w:r w:rsidR="008B4515">
        <w:t xml:space="preserve">вязи с </w:t>
      </w:r>
      <w:r w:rsidR="001D31C8">
        <w:t>эпидемиологической</w:t>
      </w:r>
      <w:r w:rsidR="008B4515">
        <w:t xml:space="preserve"> обстановкой в Новосибирской области, и </w:t>
      </w:r>
      <w:r w:rsidR="001D31C8">
        <w:t xml:space="preserve">с учетом особенностей, обусловленных мероприятиями, направленными на предотвращение новой короновирусной инфекции </w:t>
      </w:r>
      <w:r w:rsidR="001D31C8">
        <w:rPr>
          <w:lang w:val="en-US"/>
        </w:rPr>
        <w:t>COVID</w:t>
      </w:r>
      <w:r w:rsidR="001D31C8">
        <w:t>19. В</w:t>
      </w:r>
      <w:r w:rsidR="00F01023">
        <w:t xml:space="preserve"> </w:t>
      </w:r>
      <w:r w:rsidR="001D31C8">
        <w:t xml:space="preserve">соответствии с </w:t>
      </w:r>
      <w:r w:rsidR="008B4515">
        <w:t>государственн</w:t>
      </w:r>
      <w:r w:rsidR="001D31C8">
        <w:t>ым</w:t>
      </w:r>
      <w:r w:rsidR="00F01023">
        <w:t xml:space="preserve"> задани</w:t>
      </w:r>
      <w:r w:rsidR="001D31C8">
        <w:t>ем</w:t>
      </w:r>
      <w:r w:rsidR="00F01023">
        <w:t xml:space="preserve"> № </w:t>
      </w:r>
      <w:r w:rsidR="00550A2A">
        <w:t>69</w:t>
      </w:r>
      <w:r w:rsidR="00F01023">
        <w:t xml:space="preserve"> от </w:t>
      </w:r>
      <w:r w:rsidR="0019305B">
        <w:t>29.12.2020</w:t>
      </w:r>
      <w:r w:rsidR="00F01023">
        <w:t xml:space="preserve"> года утвержденн</w:t>
      </w:r>
      <w:r w:rsidR="001D31C8">
        <w:t>ым</w:t>
      </w:r>
      <w:r w:rsidR="00F01023">
        <w:t xml:space="preserve"> Министерством образования Новосибирской области</w:t>
      </w:r>
      <w:r w:rsidR="001D31C8">
        <w:t xml:space="preserve"> </w:t>
      </w:r>
      <w:r w:rsidR="00746AD0">
        <w:t>в количестве</w:t>
      </w:r>
      <w:r w:rsidR="001D31C8">
        <w:t xml:space="preserve"> </w:t>
      </w:r>
      <w:r w:rsidR="00550A2A">
        <w:t>60 человек</w:t>
      </w:r>
      <w:r w:rsidR="001D31C8">
        <w:t>.</w:t>
      </w:r>
      <w:r w:rsidR="00A9172B" w:rsidRPr="00A9172B">
        <w:t xml:space="preserve"> </w:t>
      </w:r>
      <w:r>
        <w:t>Большую роль в формировании контингента играет профориентационная работа, которая проводится в соответствии с поставленными целями и зада</w:t>
      </w:r>
      <w:r w:rsidR="00305023">
        <w:t>чами. Такие мероприятия, как день</w:t>
      </w:r>
      <w:r>
        <w:t xml:space="preserve"> открытых дверей, встречи с работодателями, выход на классные часы и родительские собрания в школы города, позволяют успешно решать вопросы набора обучающихся и комплектования учебных групп.</w:t>
      </w:r>
      <w:r w:rsidR="00746AD0">
        <w:t xml:space="preserve"> Но в 202</w:t>
      </w:r>
      <w:r w:rsidR="00550A2A">
        <w:t>1</w:t>
      </w:r>
      <w:r w:rsidR="00746AD0">
        <w:t xml:space="preserve"> году профориентационная работа проводилась в дистанционном формате, в связи с эпидемиологической обстановкой в Новосибирской области и г. Новосибирске.</w:t>
      </w:r>
      <w:r w:rsidR="00A9172B" w:rsidRPr="00A9172B">
        <w:t xml:space="preserve"> </w:t>
      </w:r>
      <w:r w:rsidR="00305023">
        <w:t>Так, в течение 20</w:t>
      </w:r>
      <w:r w:rsidR="00746AD0">
        <w:t>2</w:t>
      </w:r>
      <w:r w:rsidR="00550A2A">
        <w:t>1</w:t>
      </w:r>
      <w:r>
        <w:t xml:space="preserve"> г. </w:t>
      </w:r>
      <w:r w:rsidR="00466899" w:rsidRPr="00466899">
        <w:t>работу проводили с 11-ю школами города Новосибирска, 5-ти областными коррекционными школами и 13-тью школами интернатного типа города и области. Рабочей группой подготовлен видеоинформационный ролик о центре, а также буклеты о реализуемых профессиях. Взаимодействие со школами города и области было выстроено дистанционно путем обмена информацией по электронной почте и телефонной связи. Информация о приемной комиссии и алгоритм приема документов отображен на сайте Центра, в разделе «Приемная комиссия».</w:t>
      </w:r>
    </w:p>
    <w:p w:rsidR="00466899" w:rsidRPr="00466899" w:rsidRDefault="00466899" w:rsidP="00466899">
      <w:pPr>
        <w:pStyle w:val="22"/>
        <w:shd w:val="clear" w:color="auto" w:fill="auto"/>
        <w:spacing w:after="0" w:line="240" w:lineRule="auto"/>
        <w:ind w:firstLine="0"/>
      </w:pPr>
      <w:r w:rsidRPr="00466899">
        <w:t xml:space="preserve"> План приема выполнен на 100% - 60 человек.</w:t>
      </w:r>
    </w:p>
    <w:p w:rsidR="002E20C0" w:rsidRDefault="00A958A3" w:rsidP="00466899">
      <w:pPr>
        <w:pStyle w:val="22"/>
        <w:shd w:val="clear" w:color="auto" w:fill="auto"/>
        <w:spacing w:line="240" w:lineRule="auto"/>
        <w:ind w:firstLine="740"/>
      </w:pPr>
      <w:r>
        <w:t>ГБПОУ «</w:t>
      </w:r>
      <w:r w:rsidR="00305023">
        <w:t>Новосибирский центр профессионального обучения № 2им. Героя России Ю.М.Наумова</w:t>
      </w:r>
      <w:r>
        <w:t xml:space="preserve">» осуществляет </w:t>
      </w:r>
      <w:r w:rsidR="00617F9B">
        <w:t xml:space="preserve">образовательную деятельность по </w:t>
      </w:r>
      <w:r>
        <w:t>основным программам профессионального обучения</w:t>
      </w:r>
      <w:r w:rsidR="00305023">
        <w:t xml:space="preserve"> адаптированных для лиц с ограниченными возможностями здоровья</w:t>
      </w:r>
      <w:r w:rsidR="002A4048">
        <w:t xml:space="preserve"> (</w:t>
      </w:r>
      <w:r w:rsidR="00466899">
        <w:t>нарушения интеллектуального развития). Профессиональное</w:t>
      </w:r>
      <w:r>
        <w:t xml:space="preserve"> обучение направлено на приобретение обучающимися знаний, умений, навыков и формирование компетенций, необходимых для выполнения определенных трудовых, служебных функций. Профессиональное обучение проводится для лиц, ранее не имевших профессии рабочего или должности </w:t>
      </w:r>
      <w:r w:rsidR="00466899">
        <w:t>служащего. Документ</w:t>
      </w:r>
      <w:r w:rsidR="007D58C0">
        <w:t>, выдаваемый по окончании обучения - свидетельство о профессии</w:t>
      </w:r>
      <w:r w:rsidR="00406FAE">
        <w:t xml:space="preserve"> рабочего, должности служащего.</w:t>
      </w:r>
    </w:p>
    <w:p w:rsidR="006434D3" w:rsidRDefault="006434D3" w:rsidP="00406FAE">
      <w:pPr>
        <w:pStyle w:val="22"/>
        <w:shd w:val="clear" w:color="auto" w:fill="auto"/>
        <w:spacing w:after="0" w:line="370" w:lineRule="exact"/>
        <w:ind w:firstLine="720"/>
        <w:jc w:val="center"/>
      </w:pPr>
      <w:r w:rsidRPr="009C1F6E">
        <w:t xml:space="preserve">Перечень </w:t>
      </w:r>
      <w:r w:rsidR="00D77D8C" w:rsidRPr="009C1F6E">
        <w:t>программ,</w:t>
      </w:r>
      <w:r w:rsidRPr="009C1F6E">
        <w:t xml:space="preserve"> </w:t>
      </w:r>
      <w:r w:rsidR="002E20C0" w:rsidRPr="009C1F6E">
        <w:t>реализуемых в 202</w:t>
      </w:r>
      <w:r w:rsidR="00433DB8" w:rsidRPr="009C1F6E">
        <w:t>1</w:t>
      </w:r>
      <w:r w:rsidR="002E20C0" w:rsidRPr="009C1F6E">
        <w:t xml:space="preserve"> году </w:t>
      </w:r>
      <w:r w:rsidRPr="009C1F6E">
        <w:t>для лиц с ОВЗ</w:t>
      </w:r>
      <w:r>
        <w:t xml:space="preserve"> </w:t>
      </w:r>
    </w:p>
    <w:p w:rsidR="00617F9B" w:rsidRDefault="00617F9B" w:rsidP="00617F9B">
      <w:pPr>
        <w:pStyle w:val="22"/>
        <w:shd w:val="clear" w:color="auto" w:fill="auto"/>
        <w:spacing w:after="0" w:line="370" w:lineRule="exact"/>
        <w:ind w:firstLine="720"/>
      </w:pPr>
    </w:p>
    <w:tbl>
      <w:tblPr>
        <w:tblStyle w:val="a3"/>
        <w:tblW w:w="9577" w:type="dxa"/>
        <w:tblLook w:val="04A0" w:firstRow="1" w:lastRow="0" w:firstColumn="1" w:lastColumn="0" w:noHBand="0" w:noVBand="1"/>
      </w:tblPr>
      <w:tblGrid>
        <w:gridCol w:w="816"/>
        <w:gridCol w:w="4961"/>
        <w:gridCol w:w="1297"/>
        <w:gridCol w:w="1206"/>
        <w:gridCol w:w="1297"/>
      </w:tblGrid>
      <w:tr w:rsidR="001C022D" w:rsidTr="00B20BE1">
        <w:trPr>
          <w:trHeight w:val="1645"/>
        </w:trPr>
        <w:tc>
          <w:tcPr>
            <w:tcW w:w="847" w:type="dxa"/>
          </w:tcPr>
          <w:p w:rsidR="001C022D" w:rsidRDefault="001C022D" w:rsidP="007D58C0">
            <w:pPr>
              <w:pStyle w:val="22"/>
              <w:shd w:val="clear" w:color="auto" w:fill="auto"/>
              <w:spacing w:line="370" w:lineRule="exact"/>
              <w:ind w:firstLine="0"/>
            </w:pPr>
            <w:r>
              <w:t>п/п</w:t>
            </w:r>
          </w:p>
        </w:tc>
        <w:tc>
          <w:tcPr>
            <w:tcW w:w="5256" w:type="dxa"/>
          </w:tcPr>
          <w:p w:rsidR="001C022D" w:rsidRDefault="001C022D" w:rsidP="007D58C0">
            <w:pPr>
              <w:pStyle w:val="22"/>
              <w:shd w:val="clear" w:color="auto" w:fill="auto"/>
              <w:spacing w:line="370" w:lineRule="exact"/>
              <w:ind w:firstLine="0"/>
            </w:pPr>
            <w:r>
              <w:t>Наименование программ профессионального обучения</w:t>
            </w:r>
          </w:p>
        </w:tc>
        <w:tc>
          <w:tcPr>
            <w:tcW w:w="1263" w:type="dxa"/>
          </w:tcPr>
          <w:p w:rsidR="001C022D" w:rsidRDefault="001C022D" w:rsidP="007D58C0">
            <w:pPr>
              <w:pStyle w:val="22"/>
              <w:shd w:val="clear" w:color="auto" w:fill="auto"/>
              <w:spacing w:line="370" w:lineRule="exact"/>
              <w:ind w:firstLine="0"/>
            </w:pPr>
            <w:r>
              <w:t>1 курс</w:t>
            </w:r>
          </w:p>
          <w:p w:rsidR="00B20BE1" w:rsidRPr="00B20BE1" w:rsidRDefault="00B20BE1" w:rsidP="007D58C0">
            <w:pPr>
              <w:pStyle w:val="22"/>
              <w:shd w:val="clear" w:color="auto" w:fill="auto"/>
              <w:spacing w:line="370" w:lineRule="exact"/>
              <w:ind w:firstLine="0"/>
            </w:pPr>
            <w:r w:rsidRPr="00B20BE1">
              <w:t>01.09.2020г</w:t>
            </w:r>
          </w:p>
          <w:p w:rsidR="001C022D" w:rsidRDefault="001C022D" w:rsidP="007D58C0">
            <w:pPr>
              <w:pStyle w:val="22"/>
              <w:shd w:val="clear" w:color="auto" w:fill="auto"/>
              <w:spacing w:line="370" w:lineRule="exact"/>
              <w:ind w:firstLine="0"/>
            </w:pPr>
            <w:r>
              <w:t>( кол-во)</w:t>
            </w:r>
          </w:p>
        </w:tc>
        <w:tc>
          <w:tcPr>
            <w:tcW w:w="1134" w:type="dxa"/>
          </w:tcPr>
          <w:p w:rsidR="009C1F6E" w:rsidRDefault="001C022D" w:rsidP="007D58C0">
            <w:pPr>
              <w:pStyle w:val="22"/>
              <w:shd w:val="clear" w:color="auto" w:fill="auto"/>
              <w:spacing w:line="370" w:lineRule="exact"/>
              <w:ind w:firstLine="0"/>
            </w:pPr>
            <w:r>
              <w:t>2 курс</w:t>
            </w:r>
          </w:p>
          <w:p w:rsidR="00B20BE1" w:rsidRDefault="00B20BE1" w:rsidP="007D58C0">
            <w:pPr>
              <w:pStyle w:val="22"/>
              <w:shd w:val="clear" w:color="auto" w:fill="auto"/>
              <w:spacing w:line="370" w:lineRule="exact"/>
              <w:ind w:firstLine="0"/>
            </w:pPr>
            <w:r>
              <w:t>01.09.2020</w:t>
            </w:r>
          </w:p>
          <w:p w:rsidR="001C022D" w:rsidRDefault="001C022D" w:rsidP="007D58C0">
            <w:pPr>
              <w:pStyle w:val="22"/>
              <w:shd w:val="clear" w:color="auto" w:fill="auto"/>
              <w:spacing w:line="370" w:lineRule="exact"/>
              <w:ind w:firstLine="0"/>
            </w:pPr>
            <w:r>
              <w:t>(кол-во)</w:t>
            </w:r>
          </w:p>
        </w:tc>
        <w:tc>
          <w:tcPr>
            <w:tcW w:w="1077" w:type="dxa"/>
          </w:tcPr>
          <w:p w:rsidR="001C022D" w:rsidRDefault="001C022D" w:rsidP="007D58C0">
            <w:pPr>
              <w:pStyle w:val="22"/>
              <w:shd w:val="clear" w:color="auto" w:fill="auto"/>
              <w:spacing w:line="370" w:lineRule="exact"/>
              <w:ind w:firstLine="0"/>
            </w:pPr>
            <w:r>
              <w:t>1 курс</w:t>
            </w:r>
          </w:p>
          <w:p w:rsidR="00B20BE1" w:rsidRDefault="00B20BE1" w:rsidP="007D58C0">
            <w:pPr>
              <w:pStyle w:val="22"/>
              <w:shd w:val="clear" w:color="auto" w:fill="auto"/>
              <w:spacing w:line="370" w:lineRule="exact"/>
              <w:ind w:firstLine="0"/>
            </w:pPr>
            <w:r>
              <w:t>01.09.2021г</w:t>
            </w:r>
          </w:p>
          <w:p w:rsidR="001C022D" w:rsidRDefault="001C022D" w:rsidP="007D58C0">
            <w:pPr>
              <w:pStyle w:val="22"/>
              <w:shd w:val="clear" w:color="auto" w:fill="auto"/>
              <w:spacing w:line="370" w:lineRule="exact"/>
              <w:ind w:firstLine="0"/>
            </w:pPr>
            <w:r>
              <w:t>(кол-во)</w:t>
            </w:r>
          </w:p>
        </w:tc>
      </w:tr>
      <w:tr w:rsidR="009C1F6E" w:rsidTr="00406FAE">
        <w:trPr>
          <w:trHeight w:val="429"/>
        </w:trPr>
        <w:tc>
          <w:tcPr>
            <w:tcW w:w="847" w:type="dxa"/>
          </w:tcPr>
          <w:p w:rsidR="009C1F6E" w:rsidRDefault="009C1F6E" w:rsidP="009C1F6E">
            <w:pPr>
              <w:pStyle w:val="22"/>
              <w:shd w:val="clear" w:color="auto" w:fill="auto"/>
              <w:spacing w:line="370" w:lineRule="exact"/>
              <w:ind w:firstLine="0"/>
            </w:pPr>
            <w:r>
              <w:t>1</w:t>
            </w:r>
          </w:p>
        </w:tc>
        <w:tc>
          <w:tcPr>
            <w:tcW w:w="5256" w:type="dxa"/>
          </w:tcPr>
          <w:p w:rsidR="009C1F6E" w:rsidRDefault="009C1F6E" w:rsidP="009C1F6E">
            <w:pPr>
              <w:pStyle w:val="22"/>
              <w:shd w:val="clear" w:color="auto" w:fill="auto"/>
              <w:spacing w:line="370" w:lineRule="exact"/>
              <w:ind w:firstLine="0"/>
            </w:pPr>
            <w:r>
              <w:t>Каменщик</w:t>
            </w:r>
          </w:p>
        </w:tc>
        <w:tc>
          <w:tcPr>
            <w:tcW w:w="1263" w:type="dxa"/>
          </w:tcPr>
          <w:p w:rsidR="009C1F6E" w:rsidRPr="00CE060A" w:rsidRDefault="009C1F6E" w:rsidP="009C1F6E">
            <w:pPr>
              <w:pStyle w:val="22"/>
              <w:shd w:val="clear" w:color="auto" w:fill="auto"/>
              <w:spacing w:line="370" w:lineRule="exact"/>
              <w:ind w:firstLine="0"/>
            </w:pPr>
            <w:r w:rsidRPr="00CE060A">
              <w:t>12</w:t>
            </w:r>
          </w:p>
        </w:tc>
        <w:tc>
          <w:tcPr>
            <w:tcW w:w="1134" w:type="dxa"/>
          </w:tcPr>
          <w:p w:rsidR="009C1F6E" w:rsidRPr="00CE060A" w:rsidRDefault="009C1F6E" w:rsidP="009C1F6E">
            <w:pPr>
              <w:pStyle w:val="22"/>
              <w:shd w:val="clear" w:color="auto" w:fill="auto"/>
              <w:spacing w:line="370" w:lineRule="exact"/>
              <w:ind w:firstLine="0"/>
            </w:pPr>
            <w:r w:rsidRPr="00CE060A">
              <w:t>12</w:t>
            </w:r>
          </w:p>
        </w:tc>
        <w:tc>
          <w:tcPr>
            <w:tcW w:w="1077" w:type="dxa"/>
          </w:tcPr>
          <w:p w:rsidR="009C1F6E" w:rsidRPr="00A9172B" w:rsidRDefault="009C1F6E" w:rsidP="009C1F6E">
            <w:pPr>
              <w:pStyle w:val="22"/>
              <w:shd w:val="clear" w:color="auto" w:fill="auto"/>
              <w:spacing w:line="370" w:lineRule="exact"/>
              <w:ind w:firstLine="0"/>
            </w:pPr>
            <w:r w:rsidRPr="00A9172B">
              <w:t>12</w:t>
            </w:r>
          </w:p>
        </w:tc>
      </w:tr>
      <w:tr w:rsidR="009C1F6E" w:rsidTr="00406FAE">
        <w:trPr>
          <w:trHeight w:val="481"/>
        </w:trPr>
        <w:tc>
          <w:tcPr>
            <w:tcW w:w="847" w:type="dxa"/>
          </w:tcPr>
          <w:p w:rsidR="009C1F6E" w:rsidRDefault="009C1F6E" w:rsidP="009C1F6E">
            <w:pPr>
              <w:pStyle w:val="22"/>
              <w:shd w:val="clear" w:color="auto" w:fill="auto"/>
              <w:spacing w:line="370" w:lineRule="exact"/>
              <w:ind w:firstLine="0"/>
            </w:pPr>
            <w:r>
              <w:t>2</w:t>
            </w:r>
          </w:p>
        </w:tc>
        <w:tc>
          <w:tcPr>
            <w:tcW w:w="5256" w:type="dxa"/>
          </w:tcPr>
          <w:p w:rsidR="009C1F6E" w:rsidRDefault="009C1F6E" w:rsidP="009C1F6E">
            <w:pPr>
              <w:pStyle w:val="22"/>
              <w:shd w:val="clear" w:color="auto" w:fill="auto"/>
              <w:spacing w:line="370" w:lineRule="exact"/>
              <w:ind w:firstLine="0"/>
            </w:pPr>
            <w:r>
              <w:t>Штукатур, маляр</w:t>
            </w:r>
          </w:p>
        </w:tc>
        <w:tc>
          <w:tcPr>
            <w:tcW w:w="1263" w:type="dxa"/>
          </w:tcPr>
          <w:p w:rsidR="009C1F6E" w:rsidRPr="00CE060A" w:rsidRDefault="009C1F6E" w:rsidP="009C1F6E">
            <w:pPr>
              <w:pStyle w:val="22"/>
              <w:shd w:val="clear" w:color="auto" w:fill="auto"/>
              <w:spacing w:line="370" w:lineRule="exact"/>
              <w:ind w:firstLine="0"/>
            </w:pPr>
            <w:r w:rsidRPr="00CE060A">
              <w:t>12</w:t>
            </w:r>
          </w:p>
        </w:tc>
        <w:tc>
          <w:tcPr>
            <w:tcW w:w="1134" w:type="dxa"/>
          </w:tcPr>
          <w:p w:rsidR="009C1F6E" w:rsidRPr="00CE060A" w:rsidRDefault="009C1F6E" w:rsidP="009C1F6E">
            <w:pPr>
              <w:pStyle w:val="22"/>
              <w:shd w:val="clear" w:color="auto" w:fill="auto"/>
              <w:spacing w:line="370" w:lineRule="exact"/>
              <w:ind w:firstLine="0"/>
            </w:pPr>
            <w:r>
              <w:t>24</w:t>
            </w:r>
          </w:p>
        </w:tc>
        <w:tc>
          <w:tcPr>
            <w:tcW w:w="1077" w:type="dxa"/>
          </w:tcPr>
          <w:p w:rsidR="009C1F6E" w:rsidRPr="00A9172B" w:rsidRDefault="009C1F6E" w:rsidP="009C1F6E">
            <w:pPr>
              <w:pStyle w:val="22"/>
              <w:shd w:val="clear" w:color="auto" w:fill="auto"/>
              <w:spacing w:line="370" w:lineRule="exact"/>
              <w:ind w:firstLine="0"/>
            </w:pPr>
            <w:r w:rsidRPr="00A9172B">
              <w:t>24</w:t>
            </w:r>
          </w:p>
        </w:tc>
      </w:tr>
      <w:tr w:rsidR="009C1F6E" w:rsidTr="00406FAE">
        <w:trPr>
          <w:trHeight w:val="319"/>
        </w:trPr>
        <w:tc>
          <w:tcPr>
            <w:tcW w:w="847" w:type="dxa"/>
          </w:tcPr>
          <w:p w:rsidR="009C1F6E" w:rsidRDefault="009C1F6E" w:rsidP="009C1F6E">
            <w:pPr>
              <w:pStyle w:val="22"/>
              <w:shd w:val="clear" w:color="auto" w:fill="auto"/>
              <w:spacing w:line="370" w:lineRule="exact"/>
              <w:ind w:firstLine="0"/>
            </w:pPr>
            <w:r>
              <w:t>3</w:t>
            </w:r>
          </w:p>
        </w:tc>
        <w:tc>
          <w:tcPr>
            <w:tcW w:w="5256" w:type="dxa"/>
          </w:tcPr>
          <w:p w:rsidR="009C1F6E" w:rsidRDefault="009C1F6E" w:rsidP="009C1F6E">
            <w:pPr>
              <w:pStyle w:val="22"/>
              <w:shd w:val="clear" w:color="auto" w:fill="auto"/>
              <w:spacing w:line="370" w:lineRule="exact"/>
              <w:ind w:firstLine="0"/>
            </w:pPr>
            <w:r>
              <w:t>Швея</w:t>
            </w:r>
          </w:p>
        </w:tc>
        <w:tc>
          <w:tcPr>
            <w:tcW w:w="1263" w:type="dxa"/>
          </w:tcPr>
          <w:p w:rsidR="009C1F6E" w:rsidRPr="00CE060A" w:rsidRDefault="009C1F6E" w:rsidP="009C1F6E">
            <w:pPr>
              <w:pStyle w:val="22"/>
              <w:shd w:val="clear" w:color="auto" w:fill="auto"/>
              <w:spacing w:line="370" w:lineRule="exact"/>
              <w:ind w:firstLine="0"/>
            </w:pPr>
            <w:r>
              <w:t>24</w:t>
            </w:r>
          </w:p>
        </w:tc>
        <w:tc>
          <w:tcPr>
            <w:tcW w:w="1134" w:type="dxa"/>
          </w:tcPr>
          <w:p w:rsidR="009C1F6E" w:rsidRPr="00CE060A" w:rsidRDefault="009C1F6E" w:rsidP="009C1F6E">
            <w:pPr>
              <w:pStyle w:val="22"/>
              <w:shd w:val="clear" w:color="auto" w:fill="auto"/>
              <w:spacing w:line="370" w:lineRule="exact"/>
              <w:ind w:firstLine="0"/>
            </w:pPr>
            <w:r>
              <w:t>12</w:t>
            </w:r>
          </w:p>
        </w:tc>
        <w:tc>
          <w:tcPr>
            <w:tcW w:w="1077" w:type="dxa"/>
          </w:tcPr>
          <w:p w:rsidR="009C1F6E" w:rsidRPr="00A9172B" w:rsidRDefault="009C1F6E" w:rsidP="009C1F6E">
            <w:pPr>
              <w:pStyle w:val="22"/>
              <w:shd w:val="clear" w:color="auto" w:fill="auto"/>
              <w:spacing w:line="370" w:lineRule="exact"/>
              <w:ind w:firstLine="0"/>
            </w:pPr>
            <w:r w:rsidRPr="00A9172B">
              <w:t>12</w:t>
            </w:r>
          </w:p>
        </w:tc>
      </w:tr>
      <w:tr w:rsidR="009C1F6E" w:rsidTr="00B20BE1">
        <w:trPr>
          <w:trHeight w:val="350"/>
        </w:trPr>
        <w:tc>
          <w:tcPr>
            <w:tcW w:w="847" w:type="dxa"/>
          </w:tcPr>
          <w:p w:rsidR="009C1F6E" w:rsidRDefault="009C1F6E" w:rsidP="009C1F6E">
            <w:pPr>
              <w:pStyle w:val="22"/>
              <w:shd w:val="clear" w:color="auto" w:fill="auto"/>
              <w:spacing w:line="370" w:lineRule="exact"/>
              <w:ind w:firstLine="0"/>
            </w:pPr>
            <w:r>
              <w:t>5</w:t>
            </w:r>
          </w:p>
        </w:tc>
        <w:tc>
          <w:tcPr>
            <w:tcW w:w="5256" w:type="dxa"/>
          </w:tcPr>
          <w:p w:rsidR="009C1F6E" w:rsidRDefault="009C1F6E" w:rsidP="009C1F6E">
            <w:pPr>
              <w:pStyle w:val="22"/>
              <w:shd w:val="clear" w:color="auto" w:fill="auto"/>
              <w:spacing w:line="370" w:lineRule="exact"/>
              <w:ind w:firstLine="0"/>
            </w:pPr>
            <w:r>
              <w:t xml:space="preserve">Столяр строительный </w:t>
            </w:r>
          </w:p>
        </w:tc>
        <w:tc>
          <w:tcPr>
            <w:tcW w:w="1263" w:type="dxa"/>
          </w:tcPr>
          <w:p w:rsidR="009C1F6E" w:rsidRPr="00CE060A" w:rsidRDefault="009C1F6E" w:rsidP="009C1F6E">
            <w:pPr>
              <w:pStyle w:val="22"/>
              <w:shd w:val="clear" w:color="auto" w:fill="auto"/>
              <w:spacing w:line="370" w:lineRule="exact"/>
              <w:ind w:firstLine="0"/>
            </w:pPr>
            <w:r>
              <w:t>12</w:t>
            </w:r>
          </w:p>
        </w:tc>
        <w:tc>
          <w:tcPr>
            <w:tcW w:w="1134" w:type="dxa"/>
          </w:tcPr>
          <w:p w:rsidR="009C1F6E" w:rsidRPr="00CE060A" w:rsidRDefault="009C1F6E" w:rsidP="009C1F6E">
            <w:pPr>
              <w:pStyle w:val="22"/>
              <w:shd w:val="clear" w:color="auto" w:fill="auto"/>
              <w:spacing w:line="370" w:lineRule="exact"/>
              <w:ind w:firstLine="0"/>
            </w:pPr>
          </w:p>
        </w:tc>
        <w:tc>
          <w:tcPr>
            <w:tcW w:w="1077" w:type="dxa"/>
          </w:tcPr>
          <w:p w:rsidR="009C1F6E" w:rsidRPr="00746AD0" w:rsidRDefault="009C1F6E" w:rsidP="009C1F6E">
            <w:pPr>
              <w:pStyle w:val="22"/>
              <w:shd w:val="clear" w:color="auto" w:fill="auto"/>
              <w:spacing w:line="370" w:lineRule="exact"/>
              <w:ind w:firstLine="0"/>
              <w:rPr>
                <w:highlight w:val="yellow"/>
              </w:rPr>
            </w:pPr>
          </w:p>
        </w:tc>
      </w:tr>
      <w:tr w:rsidR="009C1F6E" w:rsidTr="00406FAE">
        <w:trPr>
          <w:trHeight w:val="364"/>
        </w:trPr>
        <w:tc>
          <w:tcPr>
            <w:tcW w:w="847" w:type="dxa"/>
          </w:tcPr>
          <w:p w:rsidR="009C1F6E" w:rsidRDefault="009C1F6E" w:rsidP="009C1F6E">
            <w:pPr>
              <w:pStyle w:val="22"/>
              <w:shd w:val="clear" w:color="auto" w:fill="auto"/>
              <w:spacing w:line="370" w:lineRule="exact"/>
              <w:ind w:firstLine="0"/>
            </w:pPr>
            <w:r>
              <w:t>6</w:t>
            </w:r>
          </w:p>
        </w:tc>
        <w:tc>
          <w:tcPr>
            <w:tcW w:w="5256" w:type="dxa"/>
          </w:tcPr>
          <w:p w:rsidR="009C1F6E" w:rsidRDefault="009C1F6E" w:rsidP="009C1F6E">
            <w:pPr>
              <w:pStyle w:val="22"/>
              <w:shd w:val="clear" w:color="auto" w:fill="auto"/>
              <w:spacing w:line="370" w:lineRule="exact"/>
              <w:ind w:firstLine="0"/>
            </w:pPr>
            <w:r>
              <w:t>Плотник</w:t>
            </w:r>
          </w:p>
        </w:tc>
        <w:tc>
          <w:tcPr>
            <w:tcW w:w="1263" w:type="dxa"/>
          </w:tcPr>
          <w:p w:rsidR="009C1F6E" w:rsidRPr="00746AD0" w:rsidRDefault="009C1F6E" w:rsidP="009C1F6E">
            <w:pPr>
              <w:pStyle w:val="22"/>
              <w:shd w:val="clear" w:color="auto" w:fill="auto"/>
              <w:spacing w:line="370" w:lineRule="exact"/>
              <w:ind w:firstLine="0"/>
              <w:rPr>
                <w:highlight w:val="yellow"/>
              </w:rPr>
            </w:pPr>
          </w:p>
        </w:tc>
        <w:tc>
          <w:tcPr>
            <w:tcW w:w="1134" w:type="dxa"/>
          </w:tcPr>
          <w:p w:rsidR="009C1F6E" w:rsidRPr="00746AD0" w:rsidRDefault="009C1F6E" w:rsidP="009C1F6E">
            <w:pPr>
              <w:pStyle w:val="22"/>
              <w:shd w:val="clear" w:color="auto" w:fill="auto"/>
              <w:spacing w:line="370" w:lineRule="exact"/>
              <w:ind w:firstLine="0"/>
              <w:rPr>
                <w:highlight w:val="yellow"/>
              </w:rPr>
            </w:pPr>
            <w:r w:rsidRPr="009C1F6E">
              <w:t>12</w:t>
            </w:r>
          </w:p>
        </w:tc>
        <w:tc>
          <w:tcPr>
            <w:tcW w:w="1077" w:type="dxa"/>
          </w:tcPr>
          <w:p w:rsidR="009C1F6E" w:rsidRPr="00746AD0" w:rsidRDefault="009C1F6E" w:rsidP="009C1F6E">
            <w:pPr>
              <w:pStyle w:val="22"/>
              <w:shd w:val="clear" w:color="auto" w:fill="auto"/>
              <w:spacing w:line="370" w:lineRule="exact"/>
              <w:ind w:firstLine="0"/>
              <w:rPr>
                <w:highlight w:val="yellow"/>
              </w:rPr>
            </w:pPr>
            <w:r w:rsidRPr="00A9172B">
              <w:t>12</w:t>
            </w:r>
          </w:p>
        </w:tc>
      </w:tr>
      <w:tr w:rsidR="009C1F6E" w:rsidTr="001C022D">
        <w:trPr>
          <w:trHeight w:val="634"/>
        </w:trPr>
        <w:tc>
          <w:tcPr>
            <w:tcW w:w="847" w:type="dxa"/>
          </w:tcPr>
          <w:p w:rsidR="009C1F6E" w:rsidRDefault="009C1F6E" w:rsidP="009C1F6E">
            <w:pPr>
              <w:pStyle w:val="22"/>
              <w:shd w:val="clear" w:color="auto" w:fill="auto"/>
              <w:spacing w:line="370" w:lineRule="exact"/>
              <w:ind w:firstLine="0"/>
            </w:pPr>
            <w:r>
              <w:t>7</w:t>
            </w:r>
          </w:p>
        </w:tc>
        <w:tc>
          <w:tcPr>
            <w:tcW w:w="5256" w:type="dxa"/>
          </w:tcPr>
          <w:p w:rsidR="009C1F6E" w:rsidRDefault="009C1F6E" w:rsidP="009C1F6E">
            <w:pPr>
              <w:pStyle w:val="22"/>
              <w:shd w:val="clear" w:color="auto" w:fill="auto"/>
              <w:spacing w:line="370" w:lineRule="exact"/>
              <w:ind w:firstLine="0"/>
            </w:pPr>
            <w:r>
              <w:t>Рабочий зеленого хозяйства</w:t>
            </w:r>
          </w:p>
        </w:tc>
        <w:tc>
          <w:tcPr>
            <w:tcW w:w="1263" w:type="dxa"/>
          </w:tcPr>
          <w:p w:rsidR="009C1F6E" w:rsidRPr="00746AD0" w:rsidRDefault="009C1F6E" w:rsidP="009C1F6E">
            <w:pPr>
              <w:pStyle w:val="22"/>
              <w:shd w:val="clear" w:color="auto" w:fill="auto"/>
              <w:spacing w:line="370" w:lineRule="exact"/>
              <w:ind w:firstLine="0"/>
              <w:rPr>
                <w:highlight w:val="yellow"/>
              </w:rPr>
            </w:pPr>
            <w:r w:rsidRPr="00CE060A">
              <w:t>12</w:t>
            </w:r>
          </w:p>
        </w:tc>
        <w:tc>
          <w:tcPr>
            <w:tcW w:w="1134" w:type="dxa"/>
          </w:tcPr>
          <w:p w:rsidR="009C1F6E" w:rsidRPr="00746AD0" w:rsidRDefault="009C1F6E" w:rsidP="009C1F6E">
            <w:pPr>
              <w:pStyle w:val="22"/>
              <w:shd w:val="clear" w:color="auto" w:fill="auto"/>
              <w:spacing w:line="370" w:lineRule="exact"/>
              <w:ind w:firstLine="0"/>
              <w:rPr>
                <w:highlight w:val="yellow"/>
              </w:rPr>
            </w:pPr>
          </w:p>
        </w:tc>
        <w:tc>
          <w:tcPr>
            <w:tcW w:w="1077" w:type="dxa"/>
          </w:tcPr>
          <w:p w:rsidR="009C1F6E" w:rsidRPr="00746AD0" w:rsidRDefault="009C1F6E" w:rsidP="009C1F6E">
            <w:pPr>
              <w:pStyle w:val="22"/>
              <w:shd w:val="clear" w:color="auto" w:fill="auto"/>
              <w:spacing w:line="370" w:lineRule="exact"/>
              <w:ind w:firstLine="0"/>
              <w:rPr>
                <w:highlight w:val="yellow"/>
              </w:rPr>
            </w:pPr>
          </w:p>
        </w:tc>
      </w:tr>
      <w:tr w:rsidR="009C1F6E" w:rsidTr="001C022D">
        <w:trPr>
          <w:trHeight w:val="634"/>
        </w:trPr>
        <w:tc>
          <w:tcPr>
            <w:tcW w:w="847" w:type="dxa"/>
          </w:tcPr>
          <w:p w:rsidR="009C1F6E" w:rsidRDefault="009C1F6E" w:rsidP="009C1F6E">
            <w:pPr>
              <w:pStyle w:val="22"/>
              <w:shd w:val="clear" w:color="auto" w:fill="auto"/>
              <w:spacing w:line="370" w:lineRule="exact"/>
              <w:ind w:firstLine="0"/>
            </w:pPr>
          </w:p>
        </w:tc>
        <w:tc>
          <w:tcPr>
            <w:tcW w:w="5256" w:type="dxa"/>
          </w:tcPr>
          <w:p w:rsidR="009C1F6E" w:rsidRDefault="009C1F6E" w:rsidP="009C1F6E">
            <w:pPr>
              <w:pStyle w:val="22"/>
              <w:shd w:val="clear" w:color="auto" w:fill="auto"/>
              <w:spacing w:line="370" w:lineRule="exact"/>
              <w:ind w:firstLine="0"/>
            </w:pPr>
            <w:r>
              <w:t xml:space="preserve">Итого </w:t>
            </w:r>
          </w:p>
        </w:tc>
        <w:tc>
          <w:tcPr>
            <w:tcW w:w="1263" w:type="dxa"/>
          </w:tcPr>
          <w:p w:rsidR="009C1F6E" w:rsidRPr="009C1F6E" w:rsidRDefault="009C1F6E" w:rsidP="009C1F6E">
            <w:pPr>
              <w:pStyle w:val="22"/>
              <w:shd w:val="clear" w:color="auto" w:fill="auto"/>
              <w:spacing w:line="370" w:lineRule="exact"/>
              <w:ind w:firstLine="0"/>
            </w:pPr>
            <w:r w:rsidRPr="009C1F6E">
              <w:t>72</w:t>
            </w:r>
          </w:p>
        </w:tc>
        <w:tc>
          <w:tcPr>
            <w:tcW w:w="1134" w:type="dxa"/>
          </w:tcPr>
          <w:p w:rsidR="009C1F6E" w:rsidRPr="009C1F6E" w:rsidRDefault="009C1F6E" w:rsidP="009C1F6E">
            <w:pPr>
              <w:pStyle w:val="22"/>
              <w:shd w:val="clear" w:color="auto" w:fill="auto"/>
              <w:spacing w:line="370" w:lineRule="exact"/>
              <w:ind w:firstLine="0"/>
            </w:pPr>
            <w:r w:rsidRPr="009C1F6E">
              <w:t>60</w:t>
            </w:r>
          </w:p>
        </w:tc>
        <w:tc>
          <w:tcPr>
            <w:tcW w:w="1077" w:type="dxa"/>
          </w:tcPr>
          <w:p w:rsidR="009C1F6E" w:rsidRPr="009C1F6E" w:rsidRDefault="009C1F6E" w:rsidP="009C1F6E">
            <w:pPr>
              <w:pStyle w:val="22"/>
              <w:shd w:val="clear" w:color="auto" w:fill="auto"/>
              <w:spacing w:line="370" w:lineRule="exact"/>
              <w:ind w:firstLine="0"/>
            </w:pPr>
            <w:r w:rsidRPr="009C1F6E">
              <w:t>60</w:t>
            </w:r>
          </w:p>
        </w:tc>
      </w:tr>
    </w:tbl>
    <w:p w:rsidR="00A958A3" w:rsidRPr="006434D3" w:rsidRDefault="00A958A3" w:rsidP="009C1F6E">
      <w:pPr>
        <w:pStyle w:val="22"/>
        <w:pBdr>
          <w:between w:val="single" w:sz="4" w:space="1" w:color="auto"/>
          <w:bar w:val="single" w:sz="4" w:color="auto"/>
        </w:pBdr>
        <w:shd w:val="clear" w:color="auto" w:fill="auto"/>
        <w:tabs>
          <w:tab w:val="left" w:pos="1392"/>
        </w:tabs>
        <w:spacing w:after="0" w:line="322" w:lineRule="exact"/>
        <w:ind w:firstLine="0"/>
        <w:rPr>
          <w:highlight w:val="yellow"/>
        </w:rPr>
        <w:sectPr w:rsidR="00A958A3" w:rsidRPr="006434D3" w:rsidSect="00406FAE">
          <w:headerReference w:type="default" r:id="rId9"/>
          <w:footerReference w:type="default" r:id="rId10"/>
          <w:headerReference w:type="first" r:id="rId11"/>
          <w:footerReference w:type="first" r:id="rId12"/>
          <w:pgSz w:w="11900" w:h="16840"/>
          <w:pgMar w:top="851" w:right="737" w:bottom="426" w:left="1633" w:header="0" w:footer="6" w:gutter="0"/>
          <w:cols w:space="720"/>
          <w:noEndnote/>
          <w:titlePg/>
          <w:docGrid w:linePitch="360"/>
        </w:sectPr>
      </w:pPr>
    </w:p>
    <w:p w:rsidR="0063680C" w:rsidRDefault="00E91118" w:rsidP="00B20BE1">
      <w:pPr>
        <w:pStyle w:val="22"/>
        <w:shd w:val="clear" w:color="auto" w:fill="auto"/>
        <w:spacing w:after="0" w:line="280" w:lineRule="exact"/>
        <w:ind w:firstLine="0"/>
        <w:jc w:val="center"/>
      </w:pPr>
      <w:r w:rsidRPr="009A3A45">
        <w:lastRenderedPageBreak/>
        <w:t>В течение 20</w:t>
      </w:r>
      <w:r w:rsidR="009C1F6E">
        <w:t>21</w:t>
      </w:r>
      <w:r w:rsidR="00A958A3" w:rsidRPr="009A3A45">
        <w:t xml:space="preserve">г. прошел </w:t>
      </w:r>
      <w:r w:rsidR="00ED5D6B" w:rsidRPr="009A3A45">
        <w:t>ряд</w:t>
      </w:r>
      <w:r w:rsidR="00C83DD4" w:rsidRPr="009A3A45">
        <w:t xml:space="preserve"> очных и </w:t>
      </w:r>
      <w:r w:rsidR="009A3A45" w:rsidRPr="009A3A45">
        <w:t>дистанционных</w:t>
      </w:r>
    </w:p>
    <w:p w:rsidR="00A958A3" w:rsidRDefault="009A3A45" w:rsidP="00B20BE1">
      <w:pPr>
        <w:pStyle w:val="22"/>
        <w:shd w:val="clear" w:color="auto" w:fill="auto"/>
        <w:spacing w:after="0" w:line="280" w:lineRule="exact"/>
        <w:ind w:firstLine="0"/>
        <w:jc w:val="center"/>
      </w:pPr>
      <w:r w:rsidRPr="009A3A45">
        <w:t>мероприятий</w:t>
      </w:r>
      <w:r w:rsidR="0063680C">
        <w:t xml:space="preserve"> профессиональной направленности:</w:t>
      </w:r>
    </w:p>
    <w:tbl>
      <w:tblPr>
        <w:tblpPr w:leftFromText="180" w:rightFromText="180" w:vertAnchor="text" w:tblpX="-289" w:tblpY="89"/>
        <w:tblOverlap w:val="never"/>
        <w:tblW w:w="102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7082"/>
        <w:gridCol w:w="1276"/>
        <w:gridCol w:w="1281"/>
      </w:tblGrid>
      <w:tr w:rsidR="009C1F6E" w:rsidTr="000839C8">
        <w:trPr>
          <w:trHeight w:hRule="exact"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F6E" w:rsidRDefault="009C1F6E" w:rsidP="000839C8">
            <w:pPr>
              <w:pStyle w:val="22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№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F6E" w:rsidRDefault="009C1F6E" w:rsidP="000839C8">
            <w:pPr>
              <w:pStyle w:val="2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F6E" w:rsidRDefault="009C1F6E" w:rsidP="000839C8">
            <w:pPr>
              <w:pStyle w:val="2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Дата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F6E" w:rsidRDefault="009C1F6E" w:rsidP="000839C8">
            <w:pPr>
              <w:pStyle w:val="22"/>
              <w:shd w:val="clear" w:color="auto" w:fill="auto"/>
              <w:spacing w:line="220" w:lineRule="exact"/>
              <w:ind w:firstLine="0"/>
              <w:jc w:val="center"/>
              <w:rPr>
                <w:rStyle w:val="211pt"/>
              </w:rPr>
            </w:pPr>
            <w:r>
              <w:rPr>
                <w:rStyle w:val="211pt"/>
              </w:rPr>
              <w:t xml:space="preserve">Количество </w:t>
            </w:r>
          </w:p>
        </w:tc>
      </w:tr>
      <w:tr w:rsidR="009C1F6E" w:rsidTr="000839C8">
        <w:trPr>
          <w:trHeight w:hRule="exact" w:val="11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1F6E" w:rsidRDefault="009C1F6E" w:rsidP="000839C8">
            <w:pPr>
              <w:pStyle w:val="22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1.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F6E" w:rsidRDefault="009C1F6E" w:rsidP="000839C8">
            <w:pPr>
              <w:pStyle w:val="22"/>
              <w:shd w:val="clear" w:color="auto" w:fill="auto"/>
              <w:ind w:firstLine="0"/>
            </w:pPr>
            <w:r>
              <w:rPr>
                <w:rStyle w:val="211pt"/>
              </w:rPr>
              <w:t xml:space="preserve">Участие в региональном чемпионате  профессионального мастерства Абилимпикс среди людей с инвалидностью и ограниченными возможностями здоровья по компетенциям: «Портной»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F6E" w:rsidRDefault="005F4626" w:rsidP="000839C8">
            <w:pPr>
              <w:pStyle w:val="22"/>
              <w:shd w:val="clear" w:color="auto" w:fill="auto"/>
              <w:spacing w:line="220" w:lineRule="exact"/>
              <w:ind w:firstLine="0"/>
              <w:jc w:val="center"/>
            </w:pPr>
            <w:r>
              <w:t>23.03.2021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9C8" w:rsidRDefault="000839C8" w:rsidP="000839C8">
            <w:pPr>
              <w:pStyle w:val="22"/>
              <w:shd w:val="clear" w:color="auto" w:fill="auto"/>
              <w:spacing w:line="220" w:lineRule="exact"/>
              <w:ind w:firstLine="0"/>
              <w:jc w:val="center"/>
            </w:pPr>
          </w:p>
          <w:p w:rsidR="009C1F6E" w:rsidRDefault="000839C8" w:rsidP="000839C8">
            <w:pPr>
              <w:pStyle w:val="22"/>
              <w:shd w:val="clear" w:color="auto" w:fill="auto"/>
              <w:spacing w:line="220" w:lineRule="exact"/>
              <w:ind w:firstLine="0"/>
              <w:jc w:val="center"/>
            </w:pPr>
            <w:r>
              <w:t>4человека</w:t>
            </w:r>
          </w:p>
        </w:tc>
      </w:tr>
      <w:tr w:rsidR="000839C8" w:rsidTr="000839C8">
        <w:trPr>
          <w:trHeight w:hRule="exact" w:val="11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39C8" w:rsidRDefault="000839C8" w:rsidP="000839C8">
            <w:pPr>
              <w:pStyle w:val="22"/>
              <w:shd w:val="clear" w:color="auto" w:fill="auto"/>
              <w:spacing w:line="220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>2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39C8" w:rsidRDefault="000839C8" w:rsidP="000839C8">
            <w:pPr>
              <w:pStyle w:val="22"/>
              <w:shd w:val="clear" w:color="auto" w:fill="auto"/>
              <w:ind w:firstLine="0"/>
              <w:rPr>
                <w:rStyle w:val="211pt"/>
              </w:rPr>
            </w:pPr>
            <w:r>
              <w:rPr>
                <w:rStyle w:val="211pt"/>
              </w:rPr>
              <w:t>Участие в региональном чемпионате  профессионального мастерства Абилимпикс среди людей с инвалидностью и ограниченными возможностями здоровья по компетенциям: «Швея»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9C8" w:rsidRDefault="007370BC" w:rsidP="000839C8">
            <w:pPr>
              <w:pStyle w:val="22"/>
              <w:shd w:val="clear" w:color="auto" w:fill="auto"/>
              <w:spacing w:line="220" w:lineRule="exact"/>
              <w:ind w:firstLine="0"/>
              <w:jc w:val="center"/>
            </w:pPr>
            <w:r>
              <w:t>23.03.2021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9C8" w:rsidRDefault="000839C8" w:rsidP="000839C8">
            <w:pPr>
              <w:pStyle w:val="22"/>
              <w:shd w:val="clear" w:color="auto" w:fill="auto"/>
              <w:spacing w:line="220" w:lineRule="exact"/>
              <w:ind w:firstLine="0"/>
              <w:jc w:val="center"/>
            </w:pPr>
          </w:p>
          <w:p w:rsidR="000839C8" w:rsidRDefault="000839C8" w:rsidP="000839C8">
            <w:pPr>
              <w:pStyle w:val="22"/>
              <w:shd w:val="clear" w:color="auto" w:fill="auto"/>
              <w:spacing w:line="220" w:lineRule="exact"/>
              <w:ind w:firstLine="0"/>
              <w:jc w:val="center"/>
            </w:pPr>
            <w:r>
              <w:t>3 человека</w:t>
            </w:r>
          </w:p>
        </w:tc>
      </w:tr>
      <w:tr w:rsidR="000839C8" w:rsidTr="000839C8">
        <w:trPr>
          <w:trHeight w:hRule="exact" w:val="11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39C8" w:rsidRDefault="000839C8" w:rsidP="000839C8">
            <w:pPr>
              <w:pStyle w:val="22"/>
              <w:shd w:val="clear" w:color="auto" w:fill="auto"/>
              <w:spacing w:line="220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>3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39C8" w:rsidRDefault="000839C8" w:rsidP="000839C8">
            <w:pPr>
              <w:pStyle w:val="22"/>
              <w:shd w:val="clear" w:color="auto" w:fill="auto"/>
              <w:ind w:firstLine="0"/>
              <w:rPr>
                <w:rStyle w:val="211pt"/>
              </w:rPr>
            </w:pPr>
            <w:r>
              <w:rPr>
                <w:rStyle w:val="211pt"/>
              </w:rPr>
              <w:t>Участие в региональном чемпионате  профессионального мастерства Абилимпикс среди людей с инвалидностью и ограниченными возможностями здоровья по компетенциям: «Малярное дело»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9C8" w:rsidRDefault="002E6D56" w:rsidP="000839C8">
            <w:pPr>
              <w:pStyle w:val="22"/>
              <w:shd w:val="clear" w:color="auto" w:fill="auto"/>
              <w:spacing w:line="220" w:lineRule="exact"/>
              <w:ind w:firstLine="0"/>
              <w:jc w:val="center"/>
            </w:pPr>
            <w:r>
              <w:t>24.02.2021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9C8" w:rsidRDefault="000839C8" w:rsidP="000839C8">
            <w:pPr>
              <w:pStyle w:val="22"/>
              <w:shd w:val="clear" w:color="auto" w:fill="auto"/>
              <w:spacing w:line="220" w:lineRule="exact"/>
              <w:ind w:firstLine="0"/>
              <w:jc w:val="center"/>
            </w:pPr>
          </w:p>
          <w:p w:rsidR="000839C8" w:rsidRDefault="000839C8" w:rsidP="000839C8">
            <w:pPr>
              <w:pStyle w:val="22"/>
              <w:shd w:val="clear" w:color="auto" w:fill="auto"/>
              <w:spacing w:line="220" w:lineRule="exact"/>
              <w:ind w:firstLine="0"/>
              <w:jc w:val="center"/>
            </w:pPr>
            <w:r>
              <w:t>2 человека</w:t>
            </w:r>
          </w:p>
        </w:tc>
      </w:tr>
      <w:tr w:rsidR="009C1F6E" w:rsidTr="000839C8">
        <w:trPr>
          <w:trHeight w:hRule="exact" w:val="11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1F6E" w:rsidRDefault="000839C8" w:rsidP="000839C8">
            <w:pPr>
              <w:pStyle w:val="22"/>
              <w:shd w:val="clear" w:color="auto" w:fill="auto"/>
              <w:spacing w:line="220" w:lineRule="exact"/>
              <w:ind w:firstLine="0"/>
            </w:pPr>
            <w:r>
              <w:t>4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F6E" w:rsidRDefault="009C1F6E" w:rsidP="000839C8">
            <w:pPr>
              <w:pStyle w:val="22"/>
              <w:shd w:val="clear" w:color="auto" w:fill="auto"/>
              <w:ind w:firstLine="0"/>
            </w:pPr>
            <w:r>
              <w:rPr>
                <w:rStyle w:val="211pt"/>
              </w:rPr>
              <w:t>Организация площадки  Регионального чемпионата профессионального мастерства Абилимпикс среди людей с инвалидностью и ограниченными возможностями здоровья по компетенции «Кирпичная кладка»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F6E" w:rsidRDefault="002E6D56" w:rsidP="000839C8">
            <w:pPr>
              <w:pStyle w:val="22"/>
              <w:shd w:val="clear" w:color="auto" w:fill="auto"/>
              <w:spacing w:line="220" w:lineRule="exact"/>
              <w:ind w:firstLine="0"/>
              <w:jc w:val="center"/>
            </w:pPr>
            <w:r>
              <w:t>24.03.2021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F6E" w:rsidRDefault="009C1F6E" w:rsidP="000839C8">
            <w:pPr>
              <w:pStyle w:val="22"/>
              <w:shd w:val="clear" w:color="auto" w:fill="auto"/>
              <w:spacing w:line="220" w:lineRule="exact"/>
              <w:ind w:firstLine="0"/>
              <w:jc w:val="center"/>
            </w:pPr>
          </w:p>
          <w:p w:rsidR="000839C8" w:rsidRDefault="000839C8" w:rsidP="000839C8">
            <w:pPr>
              <w:pStyle w:val="22"/>
              <w:shd w:val="clear" w:color="auto" w:fill="auto"/>
              <w:spacing w:line="220" w:lineRule="exact"/>
              <w:ind w:firstLine="0"/>
              <w:jc w:val="center"/>
            </w:pPr>
          </w:p>
        </w:tc>
      </w:tr>
      <w:tr w:rsidR="002E6D56" w:rsidTr="000839C8">
        <w:trPr>
          <w:trHeight w:hRule="exact" w:val="11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D56" w:rsidRDefault="002E6D56" w:rsidP="000839C8">
            <w:pPr>
              <w:pStyle w:val="22"/>
              <w:shd w:val="clear" w:color="auto" w:fill="auto"/>
              <w:spacing w:line="220" w:lineRule="exact"/>
              <w:ind w:firstLine="0"/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D56" w:rsidRDefault="002E6D56" w:rsidP="002E6D56">
            <w:pPr>
              <w:pStyle w:val="22"/>
              <w:shd w:val="clear" w:color="auto" w:fill="auto"/>
              <w:ind w:firstLine="0"/>
              <w:rPr>
                <w:rStyle w:val="211pt"/>
              </w:rPr>
            </w:pPr>
            <w:r>
              <w:rPr>
                <w:rStyle w:val="211pt"/>
              </w:rPr>
              <w:t>Участие в региональном чемпионате  профессионального мастерства Абилимпикс среди людей с инвалидностью и ограниченными возможностями здоровья по компетенциям: «Кирпичная кладка»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D56" w:rsidRDefault="002E6D56" w:rsidP="000839C8">
            <w:pPr>
              <w:pStyle w:val="22"/>
              <w:shd w:val="clear" w:color="auto" w:fill="auto"/>
              <w:spacing w:line="220" w:lineRule="exact"/>
              <w:ind w:firstLine="0"/>
              <w:jc w:val="center"/>
            </w:pPr>
            <w:r>
              <w:t>24.03.2021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D56" w:rsidRDefault="002E6D56" w:rsidP="000839C8">
            <w:pPr>
              <w:pStyle w:val="22"/>
              <w:shd w:val="clear" w:color="auto" w:fill="auto"/>
              <w:spacing w:line="220" w:lineRule="exact"/>
              <w:ind w:firstLine="0"/>
              <w:jc w:val="center"/>
            </w:pPr>
            <w:r>
              <w:t>5 человек</w:t>
            </w:r>
          </w:p>
        </w:tc>
      </w:tr>
      <w:tr w:rsidR="002E6D56" w:rsidTr="000839C8">
        <w:trPr>
          <w:trHeight w:hRule="exact" w:val="11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D56" w:rsidRDefault="002E6D56" w:rsidP="002E6D56">
            <w:pPr>
              <w:pStyle w:val="22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6.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D56" w:rsidRDefault="002E6D56" w:rsidP="002E6D56">
            <w:pPr>
              <w:pStyle w:val="22"/>
              <w:shd w:val="clear" w:color="auto" w:fill="auto"/>
              <w:ind w:firstLine="0"/>
              <w:rPr>
                <w:rStyle w:val="211pt"/>
              </w:rPr>
            </w:pPr>
            <w:r>
              <w:rPr>
                <w:rStyle w:val="211pt"/>
              </w:rPr>
              <w:t>Организация площадки  Национального чемпионата профессионального мастерства Абилимпикс среди людей с инвалидностью и ограниченными возможностями здоровья по компетенции «Кирпичная кладка»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D56" w:rsidRDefault="002E6D56" w:rsidP="002E6D56">
            <w:pPr>
              <w:pStyle w:val="22"/>
              <w:shd w:val="clear" w:color="auto" w:fill="auto"/>
              <w:spacing w:line="220" w:lineRule="exact"/>
              <w:ind w:firstLine="0"/>
              <w:jc w:val="center"/>
            </w:pPr>
            <w:r>
              <w:t>04.10.2021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D56" w:rsidRDefault="002E6D56" w:rsidP="002E6D56">
            <w:pPr>
              <w:pStyle w:val="22"/>
              <w:shd w:val="clear" w:color="auto" w:fill="auto"/>
              <w:spacing w:line="220" w:lineRule="exact"/>
              <w:ind w:firstLine="0"/>
              <w:jc w:val="center"/>
            </w:pPr>
          </w:p>
        </w:tc>
      </w:tr>
      <w:tr w:rsidR="002E6D56" w:rsidTr="000839C8">
        <w:trPr>
          <w:trHeight w:hRule="exact" w:val="8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D56" w:rsidRDefault="002E6D56" w:rsidP="002E6D56">
            <w:pPr>
              <w:pStyle w:val="22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7.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D56" w:rsidRDefault="002E6D56" w:rsidP="002E6D56">
            <w:pPr>
              <w:pStyle w:val="22"/>
              <w:shd w:val="clear" w:color="auto" w:fill="auto"/>
              <w:ind w:firstLine="0"/>
              <w:rPr>
                <w:rStyle w:val="211pt"/>
              </w:rPr>
            </w:pPr>
            <w:r>
              <w:rPr>
                <w:rStyle w:val="211pt"/>
              </w:rPr>
              <w:t>Участие в Национальном дистанционном  чемпионате  профессионального мастерства Абилимпикс  (подготовка участника и участие) компетенция «Кирпичная кладка»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D56" w:rsidRDefault="002E6D56" w:rsidP="002E6D56">
            <w:pPr>
              <w:pStyle w:val="22"/>
              <w:shd w:val="clear" w:color="auto" w:fill="auto"/>
              <w:spacing w:line="220" w:lineRule="exact"/>
              <w:ind w:firstLine="0"/>
              <w:jc w:val="center"/>
            </w:pPr>
            <w:r>
              <w:t>04.10.2021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D56" w:rsidRDefault="002E6D56" w:rsidP="002E6D56">
            <w:pPr>
              <w:pStyle w:val="22"/>
              <w:shd w:val="clear" w:color="auto" w:fill="auto"/>
              <w:spacing w:line="220" w:lineRule="exact"/>
              <w:ind w:firstLine="0"/>
              <w:jc w:val="center"/>
            </w:pPr>
            <w:r>
              <w:t>1 человек</w:t>
            </w:r>
          </w:p>
        </w:tc>
      </w:tr>
      <w:tr w:rsidR="002E6D56" w:rsidTr="000839C8">
        <w:trPr>
          <w:trHeight w:hRule="exact" w:val="8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D56" w:rsidRDefault="002E6D56" w:rsidP="002E6D56">
            <w:pPr>
              <w:pStyle w:val="22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8.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D56" w:rsidRDefault="002E6D56" w:rsidP="002E6D56">
            <w:pPr>
              <w:pStyle w:val="22"/>
              <w:shd w:val="clear" w:color="auto" w:fill="auto"/>
              <w:ind w:firstLine="0"/>
              <w:rPr>
                <w:rStyle w:val="211pt"/>
              </w:rPr>
            </w:pPr>
            <w:r>
              <w:rPr>
                <w:rStyle w:val="211pt"/>
              </w:rPr>
              <w:t>Участие в Национальном дистанционном  чемпионате  профессионального мастерства Абилимпикс  (подготовка участника и участие) компетенция «Портной»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D56" w:rsidRDefault="002E6D56" w:rsidP="002E6D56">
            <w:pPr>
              <w:pStyle w:val="22"/>
              <w:shd w:val="clear" w:color="auto" w:fill="auto"/>
              <w:spacing w:line="220" w:lineRule="exact"/>
              <w:ind w:firstLine="0"/>
              <w:jc w:val="center"/>
            </w:pPr>
            <w:r>
              <w:t>06.10.2021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D56" w:rsidRDefault="002E6D56" w:rsidP="002E6D56">
            <w:pPr>
              <w:pStyle w:val="22"/>
              <w:shd w:val="clear" w:color="auto" w:fill="auto"/>
              <w:spacing w:line="220" w:lineRule="exact"/>
              <w:ind w:firstLine="0"/>
              <w:jc w:val="center"/>
            </w:pPr>
            <w:r>
              <w:t>1 человек</w:t>
            </w:r>
          </w:p>
        </w:tc>
      </w:tr>
      <w:tr w:rsidR="002E6D56" w:rsidTr="000839C8">
        <w:trPr>
          <w:trHeight w:hRule="exact" w:val="8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D56" w:rsidRDefault="002E6D56" w:rsidP="002E6D56">
            <w:pPr>
              <w:pStyle w:val="22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9.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D56" w:rsidRDefault="002E6D56" w:rsidP="002E6D56">
            <w:pPr>
              <w:pStyle w:val="22"/>
              <w:shd w:val="clear" w:color="auto" w:fill="auto"/>
              <w:ind w:firstLine="0"/>
              <w:rPr>
                <w:rStyle w:val="211pt"/>
              </w:rPr>
            </w:pPr>
            <w:r>
              <w:rPr>
                <w:rStyle w:val="211pt"/>
              </w:rPr>
              <w:t>Участие в Национальном дистанционном  чемпионате  профессионального мастерства Абилимпикс  (подготовка участника и участие) компетенция «Швея»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D56" w:rsidRDefault="002E6D56" w:rsidP="002E6D56">
            <w:pPr>
              <w:pStyle w:val="22"/>
              <w:shd w:val="clear" w:color="auto" w:fill="auto"/>
              <w:spacing w:line="220" w:lineRule="exact"/>
              <w:ind w:firstLine="0"/>
              <w:jc w:val="center"/>
            </w:pPr>
            <w:r>
              <w:t>04.10.2021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D56" w:rsidRDefault="002E6D56" w:rsidP="002E6D56">
            <w:pPr>
              <w:pStyle w:val="22"/>
              <w:shd w:val="clear" w:color="auto" w:fill="auto"/>
              <w:spacing w:line="220" w:lineRule="exact"/>
              <w:ind w:firstLine="0"/>
              <w:jc w:val="center"/>
            </w:pPr>
            <w:r>
              <w:t>1 человек</w:t>
            </w:r>
          </w:p>
        </w:tc>
      </w:tr>
      <w:tr w:rsidR="002E6D56" w:rsidTr="000839C8">
        <w:trPr>
          <w:trHeight w:hRule="exact"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D56" w:rsidRDefault="002E6D56" w:rsidP="002E6D56">
            <w:pPr>
              <w:pStyle w:val="22"/>
              <w:shd w:val="clear" w:color="auto" w:fill="auto"/>
              <w:spacing w:line="220" w:lineRule="exact"/>
              <w:ind w:firstLine="0"/>
            </w:pPr>
            <w:r>
              <w:t>10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D56" w:rsidRDefault="002E6D56" w:rsidP="002E6D56">
            <w:pPr>
              <w:pStyle w:val="22"/>
              <w:shd w:val="clear" w:color="auto" w:fill="auto"/>
              <w:spacing w:line="278" w:lineRule="exact"/>
              <w:ind w:firstLine="0"/>
            </w:pPr>
            <w:r>
              <w:rPr>
                <w:rStyle w:val="211pt"/>
              </w:rPr>
              <w:t>Привлечение предприятий в качестве экспертов на площадке регионального чемпионата «Абилимпикс»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D56" w:rsidRDefault="002E6D56" w:rsidP="002E6D56">
            <w:pPr>
              <w:pStyle w:val="22"/>
              <w:shd w:val="clear" w:color="auto" w:fill="auto"/>
              <w:spacing w:line="220" w:lineRule="exact"/>
              <w:ind w:firstLine="0"/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D56" w:rsidRDefault="002E6D56" w:rsidP="002E6D56">
            <w:pPr>
              <w:pStyle w:val="22"/>
              <w:shd w:val="clear" w:color="auto" w:fill="auto"/>
              <w:spacing w:line="220" w:lineRule="exact"/>
              <w:ind w:firstLine="0"/>
              <w:jc w:val="center"/>
            </w:pPr>
            <w:r>
              <w:t>1 человек</w:t>
            </w:r>
          </w:p>
        </w:tc>
      </w:tr>
      <w:tr w:rsidR="002E6D56" w:rsidTr="000839C8">
        <w:trPr>
          <w:trHeight w:hRule="exact" w:val="8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D56" w:rsidRDefault="002E6D56" w:rsidP="002E6D56">
            <w:pPr>
              <w:pStyle w:val="22"/>
              <w:shd w:val="clear" w:color="auto" w:fill="auto"/>
              <w:spacing w:line="220" w:lineRule="exact"/>
              <w:ind w:firstLine="0"/>
            </w:pPr>
            <w:r>
              <w:t>11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D56" w:rsidRDefault="002E6D56" w:rsidP="002E6D56">
            <w:pPr>
              <w:pStyle w:val="22"/>
              <w:shd w:val="clear" w:color="auto" w:fill="auto"/>
              <w:spacing w:line="278" w:lineRule="exact"/>
              <w:ind w:firstLine="0"/>
            </w:pPr>
            <w:r>
              <w:rPr>
                <w:rStyle w:val="211pt"/>
              </w:rPr>
              <w:t>Обучение педагогических кадров в качестве экспертов, принимающих участие с Региональных чемпионатах «Абилимпикс»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D56" w:rsidRDefault="002E6D56" w:rsidP="002E6D56">
            <w:pPr>
              <w:pStyle w:val="22"/>
              <w:shd w:val="clear" w:color="auto" w:fill="auto"/>
              <w:spacing w:line="220" w:lineRule="exact"/>
              <w:ind w:firstLine="0"/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D56" w:rsidRDefault="002E6D56" w:rsidP="002E6D56">
            <w:pPr>
              <w:pStyle w:val="22"/>
              <w:shd w:val="clear" w:color="auto" w:fill="auto"/>
              <w:spacing w:line="220" w:lineRule="exact"/>
              <w:ind w:firstLine="0"/>
              <w:jc w:val="center"/>
            </w:pPr>
            <w:r>
              <w:t>4 человека</w:t>
            </w:r>
          </w:p>
        </w:tc>
      </w:tr>
      <w:tr w:rsidR="002E6D56" w:rsidTr="000839C8">
        <w:trPr>
          <w:trHeight w:hRule="exact" w:val="6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6D56" w:rsidRDefault="002E6D56" w:rsidP="002E6D56">
            <w:pPr>
              <w:pStyle w:val="22"/>
              <w:shd w:val="clear" w:color="auto" w:fill="auto"/>
              <w:spacing w:line="220" w:lineRule="exact"/>
              <w:ind w:firstLine="0"/>
            </w:pPr>
            <w:r>
              <w:t>12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6D56" w:rsidRDefault="002E6D56" w:rsidP="002E6D56">
            <w:pPr>
              <w:pStyle w:val="22"/>
              <w:shd w:val="clear" w:color="auto" w:fill="auto"/>
              <w:ind w:firstLine="0"/>
              <w:jc w:val="left"/>
            </w:pPr>
            <w:r>
              <w:rPr>
                <w:rStyle w:val="211pt"/>
              </w:rPr>
              <w:t>Профориентационная работа по направлениям деятельности Чемпионата Абилимпикс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D56" w:rsidRDefault="002E6D56" w:rsidP="002E6D56">
            <w:pPr>
              <w:pStyle w:val="22"/>
              <w:shd w:val="clear" w:color="auto" w:fill="auto"/>
              <w:spacing w:line="220" w:lineRule="exact"/>
              <w:ind w:firstLine="0"/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D56" w:rsidRDefault="002E6D56" w:rsidP="002E6D56">
            <w:pPr>
              <w:pStyle w:val="22"/>
              <w:shd w:val="clear" w:color="auto" w:fill="auto"/>
              <w:spacing w:line="220" w:lineRule="exact"/>
              <w:ind w:firstLine="0"/>
              <w:jc w:val="center"/>
            </w:pPr>
          </w:p>
        </w:tc>
      </w:tr>
      <w:tr w:rsidR="002E6D56" w:rsidTr="000839C8">
        <w:trPr>
          <w:trHeight w:hRule="exact" w:val="8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6D56" w:rsidRDefault="002E6D56" w:rsidP="002E6D56">
            <w:pPr>
              <w:pStyle w:val="22"/>
              <w:shd w:val="clear" w:color="auto" w:fill="auto"/>
              <w:spacing w:line="220" w:lineRule="exact"/>
              <w:ind w:firstLine="0"/>
            </w:pPr>
            <w:r>
              <w:t>13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6D56" w:rsidRDefault="002E6D56" w:rsidP="002E6D56">
            <w:pPr>
              <w:pStyle w:val="22"/>
              <w:shd w:val="clear" w:color="auto" w:fill="auto"/>
              <w:spacing w:line="278" w:lineRule="exact"/>
              <w:ind w:firstLine="0"/>
            </w:pPr>
            <w:r>
              <w:rPr>
                <w:rStyle w:val="211pt"/>
              </w:rPr>
              <w:t>Разработка заданий для регионального чемпионата «Абилимпикс» для людей с инвалидностью и ОВЗ по компетенции «Кирпичная кладка»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D56" w:rsidRDefault="002E6D56" w:rsidP="002E6D56">
            <w:pPr>
              <w:pStyle w:val="22"/>
              <w:shd w:val="clear" w:color="auto" w:fill="auto"/>
              <w:spacing w:line="220" w:lineRule="exact"/>
              <w:ind w:firstLine="0"/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D56" w:rsidRDefault="002E6D56" w:rsidP="002E6D56">
            <w:pPr>
              <w:pStyle w:val="22"/>
              <w:shd w:val="clear" w:color="auto" w:fill="auto"/>
              <w:spacing w:line="220" w:lineRule="exact"/>
              <w:ind w:firstLine="0"/>
              <w:jc w:val="center"/>
            </w:pPr>
          </w:p>
        </w:tc>
      </w:tr>
    </w:tbl>
    <w:p w:rsidR="002E6D56" w:rsidRDefault="000839C8" w:rsidP="000839C8">
      <w:pPr>
        <w:pStyle w:val="22"/>
        <w:shd w:val="clear" w:color="auto" w:fill="auto"/>
        <w:spacing w:before="245"/>
        <w:ind w:firstLine="820"/>
        <w:jc w:val="left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t xml:space="preserve">            </w:t>
      </w:r>
    </w:p>
    <w:p w:rsidR="002E6D56" w:rsidRDefault="002E6D56" w:rsidP="000839C8">
      <w:pPr>
        <w:pStyle w:val="22"/>
        <w:shd w:val="clear" w:color="auto" w:fill="auto"/>
        <w:spacing w:before="245"/>
        <w:ind w:firstLine="820"/>
        <w:jc w:val="left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E6D56" w:rsidRDefault="002E6D56" w:rsidP="000839C8">
      <w:pPr>
        <w:pStyle w:val="22"/>
        <w:shd w:val="clear" w:color="auto" w:fill="auto"/>
        <w:spacing w:before="245"/>
        <w:ind w:firstLine="820"/>
        <w:jc w:val="left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A9172B" w:rsidRPr="000839C8" w:rsidRDefault="000839C8" w:rsidP="000839C8">
      <w:pPr>
        <w:pStyle w:val="22"/>
        <w:shd w:val="clear" w:color="auto" w:fill="auto"/>
        <w:spacing w:before="245"/>
        <w:ind w:firstLine="820"/>
        <w:jc w:val="left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lastRenderedPageBreak/>
        <w:t xml:space="preserve">                </w:t>
      </w:r>
      <w:r w:rsidR="00A9172B" w:rsidRPr="00ED5D6B">
        <w:t>Мероприятия про</w:t>
      </w:r>
      <w:r w:rsidR="00A9172B">
        <w:t xml:space="preserve">ходили </w:t>
      </w:r>
      <w:r w:rsidR="00A9172B" w:rsidRPr="00ED5D6B">
        <w:t>на баз</w:t>
      </w:r>
      <w:r w:rsidR="00A9172B">
        <w:t>ах</w:t>
      </w:r>
      <w:r w:rsidR="00A9172B" w:rsidRPr="00ED5D6B">
        <w:t xml:space="preserve"> ГБПОУ «Новосибирский центр профессионального обучения №2 им Героя России Ю.М.Наумова», </w:t>
      </w:r>
      <w:r w:rsidR="0063680C" w:rsidRPr="00ED5D6B">
        <w:t>ГБПОУ «Новосибирский цен</w:t>
      </w:r>
      <w:r w:rsidR="0063680C">
        <w:t>тр профессионального обучения №1</w:t>
      </w:r>
      <w:r w:rsidR="0063680C" w:rsidRPr="00ED5D6B">
        <w:t>,</w:t>
      </w:r>
      <w:r w:rsidR="0063680C">
        <w:t xml:space="preserve"> </w:t>
      </w:r>
      <w:r w:rsidR="00A9172B" w:rsidRPr="00ED5D6B">
        <w:t>ГБПОУ «Новосибирский колледж ле</w:t>
      </w:r>
      <w:r w:rsidR="00A9172B">
        <w:t>гкой промышле</w:t>
      </w:r>
      <w:r w:rsidR="00406FAE">
        <w:t xml:space="preserve">нности и сервиса», ГБПОУ </w:t>
      </w:r>
      <w:r w:rsidR="00406FAE" w:rsidRPr="00BB5E16">
        <w:rPr>
          <w:rFonts w:ascii="Segoe UI" w:hAnsi="Segoe UI" w:cs="Segoe UI"/>
          <w:color w:val="000000" w:themeColor="text1"/>
          <w:sz w:val="27"/>
          <w:szCs w:val="27"/>
          <w:shd w:val="clear" w:color="auto" w:fill="FFFFFF"/>
        </w:rPr>
        <w:t>«</w:t>
      </w:r>
      <w:r w:rsidR="00406FAE" w:rsidRPr="00BB5E16">
        <w:rPr>
          <w:color w:val="000000" w:themeColor="text1"/>
          <w:sz w:val="24"/>
          <w:szCs w:val="24"/>
          <w:shd w:val="clear" w:color="auto" w:fill="FFFFFF"/>
        </w:rPr>
        <w:t>Новосибирский архитектурно-строительный колледж»</w:t>
      </w:r>
    </w:p>
    <w:p w:rsidR="000F53A6" w:rsidRDefault="000F53A6" w:rsidP="00541AD9">
      <w:pPr>
        <w:pStyle w:val="22"/>
        <w:shd w:val="clear" w:color="auto" w:fill="auto"/>
        <w:spacing w:before="245"/>
        <w:ind w:firstLine="820"/>
        <w:jc w:val="center"/>
        <w:rPr>
          <w:highlight w:val="yellow"/>
        </w:rPr>
      </w:pPr>
    </w:p>
    <w:p w:rsidR="00A958A3" w:rsidRDefault="00E6280A" w:rsidP="00541AD9">
      <w:pPr>
        <w:pStyle w:val="22"/>
        <w:shd w:val="clear" w:color="auto" w:fill="auto"/>
        <w:spacing w:before="245"/>
        <w:ind w:firstLine="820"/>
        <w:jc w:val="center"/>
      </w:pPr>
      <w:r w:rsidRPr="0090102C">
        <w:t>По итогам мероприятий</w:t>
      </w:r>
      <w:r w:rsidR="00BE4277">
        <w:t xml:space="preserve"> профессиональной направленности</w:t>
      </w:r>
      <w:r w:rsidRPr="0090102C">
        <w:t xml:space="preserve"> достигнуты следующие результаты:</w:t>
      </w:r>
    </w:p>
    <w:tbl>
      <w:tblPr>
        <w:tblStyle w:val="a3"/>
        <w:tblW w:w="0" w:type="auto"/>
        <w:tblInd w:w="-113" w:type="dxa"/>
        <w:tblLook w:val="04A0" w:firstRow="1" w:lastRow="0" w:firstColumn="1" w:lastColumn="0" w:noHBand="0" w:noVBand="1"/>
      </w:tblPr>
      <w:tblGrid>
        <w:gridCol w:w="426"/>
        <w:gridCol w:w="4364"/>
        <w:gridCol w:w="2831"/>
        <w:gridCol w:w="1842"/>
      </w:tblGrid>
      <w:tr w:rsidR="00436415" w:rsidTr="00874C97">
        <w:tc>
          <w:tcPr>
            <w:tcW w:w="426" w:type="dxa"/>
          </w:tcPr>
          <w:p w:rsidR="00436415" w:rsidRDefault="00436415" w:rsidP="00A958A3">
            <w:pPr>
              <w:pStyle w:val="22"/>
              <w:shd w:val="clear" w:color="auto" w:fill="auto"/>
              <w:spacing w:before="245"/>
              <w:ind w:firstLine="0"/>
            </w:pPr>
            <w:r>
              <w:t>№</w:t>
            </w:r>
          </w:p>
        </w:tc>
        <w:tc>
          <w:tcPr>
            <w:tcW w:w="4364" w:type="dxa"/>
          </w:tcPr>
          <w:p w:rsidR="00436415" w:rsidRDefault="00436415" w:rsidP="00A958A3">
            <w:pPr>
              <w:pStyle w:val="22"/>
              <w:shd w:val="clear" w:color="auto" w:fill="auto"/>
              <w:spacing w:before="245"/>
              <w:ind w:firstLine="0"/>
            </w:pPr>
            <w:r>
              <w:t>Мероприятие</w:t>
            </w:r>
          </w:p>
        </w:tc>
        <w:tc>
          <w:tcPr>
            <w:tcW w:w="2831" w:type="dxa"/>
          </w:tcPr>
          <w:p w:rsidR="00436415" w:rsidRDefault="00436415" w:rsidP="00A958A3">
            <w:pPr>
              <w:pStyle w:val="22"/>
              <w:shd w:val="clear" w:color="auto" w:fill="auto"/>
              <w:spacing w:before="245"/>
              <w:ind w:firstLine="0"/>
            </w:pPr>
            <w:r>
              <w:t>Дата проведения</w:t>
            </w:r>
          </w:p>
        </w:tc>
        <w:tc>
          <w:tcPr>
            <w:tcW w:w="1842" w:type="dxa"/>
          </w:tcPr>
          <w:p w:rsidR="00436415" w:rsidRDefault="00436415" w:rsidP="00A958A3">
            <w:pPr>
              <w:pStyle w:val="22"/>
              <w:shd w:val="clear" w:color="auto" w:fill="auto"/>
              <w:spacing w:before="245"/>
              <w:ind w:firstLine="0"/>
            </w:pPr>
            <w:r>
              <w:t xml:space="preserve">Результаты </w:t>
            </w:r>
          </w:p>
        </w:tc>
      </w:tr>
      <w:tr w:rsidR="00436415" w:rsidTr="00874C97">
        <w:trPr>
          <w:trHeight w:val="1098"/>
        </w:trPr>
        <w:tc>
          <w:tcPr>
            <w:tcW w:w="426" w:type="dxa"/>
          </w:tcPr>
          <w:p w:rsidR="00436415" w:rsidRDefault="00233E2E" w:rsidP="00A958A3">
            <w:pPr>
              <w:pStyle w:val="22"/>
              <w:shd w:val="clear" w:color="auto" w:fill="auto"/>
              <w:spacing w:before="245"/>
              <w:ind w:firstLine="0"/>
            </w:pPr>
            <w:r>
              <w:t>1</w:t>
            </w:r>
          </w:p>
        </w:tc>
        <w:tc>
          <w:tcPr>
            <w:tcW w:w="4364" w:type="dxa"/>
          </w:tcPr>
          <w:p w:rsidR="00436415" w:rsidRPr="00D21C7E" w:rsidRDefault="00D21C7E" w:rsidP="00874C97">
            <w:pPr>
              <w:pStyle w:val="22"/>
              <w:shd w:val="clear" w:color="auto" w:fill="auto"/>
              <w:spacing w:before="245" w:line="240" w:lineRule="auto"/>
              <w:ind w:firstLine="0"/>
              <w:jc w:val="left"/>
            </w:pPr>
            <w:r>
              <w:rPr>
                <w:lang w:val="en-US"/>
              </w:rPr>
              <w:t>V</w:t>
            </w:r>
            <w:r w:rsidR="002E6D56">
              <w:rPr>
                <w:lang w:val="en-US"/>
              </w:rPr>
              <w:t>I</w:t>
            </w:r>
            <w:r>
              <w:t xml:space="preserve"> Региональный чемпионат для людей с инвалидностью и ОВЗ по компетенции «Кирпичная кладка»</w:t>
            </w:r>
          </w:p>
        </w:tc>
        <w:tc>
          <w:tcPr>
            <w:tcW w:w="2831" w:type="dxa"/>
          </w:tcPr>
          <w:p w:rsidR="00436415" w:rsidRDefault="002E6D56" w:rsidP="00A958A3">
            <w:pPr>
              <w:pStyle w:val="22"/>
              <w:shd w:val="clear" w:color="auto" w:fill="auto"/>
              <w:spacing w:before="245"/>
              <w:ind w:firstLine="0"/>
            </w:pPr>
            <w:r>
              <w:t>С 22.03.2021</w:t>
            </w:r>
            <w:r w:rsidR="009A3A45">
              <w:t xml:space="preserve"> по </w:t>
            </w:r>
            <w:r>
              <w:t>26.03.2021</w:t>
            </w:r>
          </w:p>
        </w:tc>
        <w:tc>
          <w:tcPr>
            <w:tcW w:w="1842" w:type="dxa"/>
          </w:tcPr>
          <w:p w:rsidR="00436415" w:rsidRPr="00D21C7E" w:rsidRDefault="00D21C7E" w:rsidP="00A958A3">
            <w:pPr>
              <w:pStyle w:val="22"/>
              <w:shd w:val="clear" w:color="auto" w:fill="auto"/>
              <w:spacing w:before="245"/>
              <w:ind w:firstLine="0"/>
            </w:pPr>
            <w:r>
              <w:rPr>
                <w:lang w:val="en-US"/>
              </w:rPr>
              <w:t>I</w:t>
            </w:r>
            <w:r>
              <w:t>,</w:t>
            </w:r>
            <w:r w:rsidRPr="002E6D56">
              <w:t xml:space="preserve"> </w:t>
            </w:r>
            <w:r>
              <w:rPr>
                <w:lang w:val="en-US"/>
              </w:rPr>
              <w:t>II</w:t>
            </w:r>
            <w:r>
              <w:t>,</w:t>
            </w:r>
            <w:r w:rsidRPr="002E6D56">
              <w:t xml:space="preserve"> </w:t>
            </w:r>
            <w:r>
              <w:rPr>
                <w:lang w:val="en-US"/>
              </w:rPr>
              <w:t>III</w:t>
            </w:r>
            <w:r>
              <w:t xml:space="preserve"> - место</w:t>
            </w:r>
          </w:p>
        </w:tc>
      </w:tr>
      <w:tr w:rsidR="009A3A45" w:rsidTr="00874C97">
        <w:trPr>
          <w:trHeight w:val="1024"/>
        </w:trPr>
        <w:tc>
          <w:tcPr>
            <w:tcW w:w="426" w:type="dxa"/>
          </w:tcPr>
          <w:p w:rsidR="009A3A45" w:rsidRDefault="009A3A45" w:rsidP="009A3A45">
            <w:pPr>
              <w:pStyle w:val="22"/>
              <w:shd w:val="clear" w:color="auto" w:fill="auto"/>
              <w:spacing w:before="245"/>
              <w:ind w:firstLine="0"/>
            </w:pPr>
            <w:r>
              <w:t>2</w:t>
            </w:r>
          </w:p>
        </w:tc>
        <w:tc>
          <w:tcPr>
            <w:tcW w:w="4364" w:type="dxa"/>
          </w:tcPr>
          <w:p w:rsidR="009A3A45" w:rsidRPr="005C5B8C" w:rsidRDefault="009A3A45" w:rsidP="00874C97">
            <w:pPr>
              <w:pStyle w:val="22"/>
              <w:shd w:val="clear" w:color="auto" w:fill="auto"/>
              <w:spacing w:before="245" w:line="240" w:lineRule="auto"/>
              <w:ind w:firstLine="0"/>
              <w:jc w:val="left"/>
            </w:pPr>
            <w:r>
              <w:rPr>
                <w:lang w:val="en-US"/>
              </w:rPr>
              <w:t>V</w:t>
            </w:r>
            <w:r w:rsidR="002E6D56">
              <w:t xml:space="preserve">I </w:t>
            </w:r>
            <w:r>
              <w:t xml:space="preserve">Региональный чемпионат для людей с инвалидностью и ОВЗ по компетенции «Портной» на базе </w:t>
            </w:r>
            <w:r w:rsidRPr="00ED5D6B">
              <w:t>«Новосибирский колледж ле</w:t>
            </w:r>
            <w:r>
              <w:t>гкой промышленности и сервиса»</w:t>
            </w:r>
          </w:p>
        </w:tc>
        <w:tc>
          <w:tcPr>
            <w:tcW w:w="2831" w:type="dxa"/>
          </w:tcPr>
          <w:p w:rsidR="009A3A45" w:rsidRDefault="002E6D56" w:rsidP="009A3A45">
            <w:pPr>
              <w:pStyle w:val="22"/>
              <w:shd w:val="clear" w:color="auto" w:fill="auto"/>
              <w:spacing w:before="245"/>
              <w:ind w:firstLine="0"/>
            </w:pPr>
            <w:r>
              <w:t>С 22.03.2021 по 26.03.2021</w:t>
            </w:r>
          </w:p>
        </w:tc>
        <w:tc>
          <w:tcPr>
            <w:tcW w:w="1842" w:type="dxa"/>
          </w:tcPr>
          <w:p w:rsidR="009A3A45" w:rsidRPr="005C5B8C" w:rsidRDefault="002E6D56" w:rsidP="009A3A45">
            <w:pPr>
              <w:pStyle w:val="22"/>
              <w:shd w:val="clear" w:color="auto" w:fill="auto"/>
              <w:spacing w:before="245"/>
              <w:ind w:firstLine="0"/>
            </w:pPr>
            <w:r>
              <w:rPr>
                <w:lang w:val="en-US"/>
              </w:rPr>
              <w:t>I</w:t>
            </w:r>
            <w:r w:rsidR="00AC6A67">
              <w:t>,</w:t>
            </w:r>
            <w:r w:rsidR="00AC6A67">
              <w:rPr>
                <w:lang w:val="en-US"/>
              </w:rPr>
              <w:t xml:space="preserve"> III</w:t>
            </w:r>
            <w:r w:rsidR="009A3A45">
              <w:t xml:space="preserve"> - место</w:t>
            </w:r>
          </w:p>
        </w:tc>
      </w:tr>
      <w:tr w:rsidR="00AC6A67" w:rsidTr="00874C97">
        <w:trPr>
          <w:trHeight w:val="1024"/>
        </w:trPr>
        <w:tc>
          <w:tcPr>
            <w:tcW w:w="426" w:type="dxa"/>
          </w:tcPr>
          <w:p w:rsidR="00AC6A67" w:rsidRDefault="00AC6A67" w:rsidP="00AC6A67">
            <w:pPr>
              <w:pStyle w:val="22"/>
              <w:shd w:val="clear" w:color="auto" w:fill="auto"/>
              <w:spacing w:before="245"/>
              <w:ind w:firstLine="0"/>
            </w:pPr>
            <w:r>
              <w:t>2</w:t>
            </w:r>
          </w:p>
        </w:tc>
        <w:tc>
          <w:tcPr>
            <w:tcW w:w="4364" w:type="dxa"/>
          </w:tcPr>
          <w:p w:rsidR="00AC6A67" w:rsidRPr="005C5B8C" w:rsidRDefault="00AC6A67" w:rsidP="00AC6A67">
            <w:pPr>
              <w:pStyle w:val="22"/>
              <w:shd w:val="clear" w:color="auto" w:fill="auto"/>
              <w:spacing w:before="245" w:line="240" w:lineRule="auto"/>
              <w:ind w:firstLine="0"/>
              <w:jc w:val="left"/>
            </w:pPr>
            <w:r>
              <w:rPr>
                <w:lang w:val="en-US"/>
              </w:rPr>
              <w:t>V</w:t>
            </w:r>
            <w:r>
              <w:t xml:space="preserve">I Региональный чемпионат для людей с инвалидностью и ОВЗ по компетенции «Швея » на базе </w:t>
            </w:r>
            <w:r w:rsidRPr="00ED5D6B">
              <w:t>«Новосибирский колледж ле</w:t>
            </w:r>
            <w:r>
              <w:t>гкой промышленности и сервиса»</w:t>
            </w:r>
          </w:p>
        </w:tc>
        <w:tc>
          <w:tcPr>
            <w:tcW w:w="2831" w:type="dxa"/>
          </w:tcPr>
          <w:p w:rsidR="00AC6A67" w:rsidRDefault="00AC6A67" w:rsidP="00AC6A67">
            <w:pPr>
              <w:pStyle w:val="22"/>
              <w:shd w:val="clear" w:color="auto" w:fill="auto"/>
              <w:spacing w:before="245"/>
              <w:ind w:firstLine="0"/>
            </w:pPr>
            <w:r>
              <w:t>С 22.03.2021 по 26.03.2021</w:t>
            </w:r>
          </w:p>
        </w:tc>
        <w:tc>
          <w:tcPr>
            <w:tcW w:w="1842" w:type="dxa"/>
          </w:tcPr>
          <w:p w:rsidR="00AC6A67" w:rsidRPr="005C5B8C" w:rsidRDefault="00AC6A67" w:rsidP="00AC6A67">
            <w:pPr>
              <w:pStyle w:val="22"/>
              <w:shd w:val="clear" w:color="auto" w:fill="auto"/>
              <w:spacing w:before="245"/>
              <w:ind w:firstLine="0"/>
            </w:pPr>
            <w:r>
              <w:rPr>
                <w:lang w:val="en-US"/>
              </w:rPr>
              <w:t>I</w:t>
            </w:r>
            <w:r>
              <w:t>,</w:t>
            </w:r>
            <w:r>
              <w:rPr>
                <w:lang w:val="en-US"/>
              </w:rPr>
              <w:t xml:space="preserve"> III</w:t>
            </w:r>
            <w:r>
              <w:t xml:space="preserve"> - место</w:t>
            </w:r>
          </w:p>
        </w:tc>
      </w:tr>
      <w:tr w:rsidR="00AC6A67" w:rsidTr="00874C97">
        <w:tc>
          <w:tcPr>
            <w:tcW w:w="426" w:type="dxa"/>
          </w:tcPr>
          <w:p w:rsidR="00AC6A67" w:rsidRDefault="00AC6A67" w:rsidP="00AC6A67">
            <w:pPr>
              <w:pStyle w:val="22"/>
              <w:shd w:val="clear" w:color="auto" w:fill="auto"/>
              <w:spacing w:before="245"/>
              <w:ind w:firstLine="0"/>
            </w:pPr>
            <w:r>
              <w:t>3</w:t>
            </w:r>
          </w:p>
        </w:tc>
        <w:tc>
          <w:tcPr>
            <w:tcW w:w="4364" w:type="dxa"/>
          </w:tcPr>
          <w:p w:rsidR="00AC6A67" w:rsidRPr="00406FAE" w:rsidRDefault="00AC6A67" w:rsidP="00AC6A67">
            <w:pPr>
              <w:pStyle w:val="22"/>
              <w:shd w:val="clear" w:color="auto" w:fill="auto"/>
              <w:spacing w:before="245" w:line="240" w:lineRule="auto"/>
              <w:ind w:firstLine="0"/>
              <w:jc w:val="left"/>
            </w:pPr>
            <w:r>
              <w:rPr>
                <w:lang w:val="en-US"/>
              </w:rPr>
              <w:t>VI</w:t>
            </w:r>
            <w:r>
              <w:t>I Национальный чемпионат для людей с инвалидностью и ОВЗ по компетенции «Кирпичная кладка»</w:t>
            </w:r>
            <w:r w:rsidRPr="00406FAE">
              <w:t xml:space="preserve"> </w:t>
            </w:r>
            <w:r>
              <w:t xml:space="preserve">на базе ГБПОУ </w:t>
            </w:r>
            <w:r w:rsidRPr="00BB5E16">
              <w:rPr>
                <w:rFonts w:ascii="Segoe UI" w:hAnsi="Segoe UI" w:cs="Segoe UI"/>
                <w:sz w:val="27"/>
                <w:szCs w:val="27"/>
                <w:shd w:val="clear" w:color="auto" w:fill="FFFFFF"/>
              </w:rPr>
              <w:t>«</w:t>
            </w:r>
            <w:r w:rsidRPr="00BB5E16">
              <w:rPr>
                <w:sz w:val="24"/>
                <w:szCs w:val="24"/>
                <w:shd w:val="clear" w:color="auto" w:fill="FFFFFF"/>
              </w:rPr>
              <w:t>Новосибирский архитектурно-строительный колледж»</w:t>
            </w:r>
          </w:p>
        </w:tc>
        <w:tc>
          <w:tcPr>
            <w:tcW w:w="2831" w:type="dxa"/>
          </w:tcPr>
          <w:p w:rsidR="00AC6A67" w:rsidRDefault="000F53A6" w:rsidP="000F53A6">
            <w:pPr>
              <w:pStyle w:val="22"/>
              <w:shd w:val="clear" w:color="auto" w:fill="auto"/>
              <w:spacing w:before="245"/>
              <w:ind w:firstLine="0"/>
              <w:jc w:val="center"/>
            </w:pPr>
            <w:r>
              <w:t>04.10.2021</w:t>
            </w:r>
          </w:p>
        </w:tc>
        <w:tc>
          <w:tcPr>
            <w:tcW w:w="1842" w:type="dxa"/>
          </w:tcPr>
          <w:p w:rsidR="00AC6A67" w:rsidRDefault="00AC6A67" w:rsidP="00AC6A67">
            <w:pPr>
              <w:pStyle w:val="22"/>
              <w:shd w:val="clear" w:color="auto" w:fill="auto"/>
              <w:spacing w:before="245"/>
              <w:ind w:firstLine="0"/>
            </w:pPr>
            <w:r>
              <w:t>Дистанционное участие</w:t>
            </w:r>
          </w:p>
        </w:tc>
      </w:tr>
      <w:tr w:rsidR="000F53A6" w:rsidTr="0090102C">
        <w:tc>
          <w:tcPr>
            <w:tcW w:w="426" w:type="dxa"/>
          </w:tcPr>
          <w:p w:rsidR="000F53A6" w:rsidRDefault="000F53A6" w:rsidP="000F53A6">
            <w:pPr>
              <w:pStyle w:val="22"/>
              <w:shd w:val="clear" w:color="auto" w:fill="auto"/>
              <w:spacing w:before="245"/>
              <w:ind w:firstLine="0"/>
            </w:pPr>
            <w:r>
              <w:t>4</w:t>
            </w:r>
          </w:p>
        </w:tc>
        <w:tc>
          <w:tcPr>
            <w:tcW w:w="4364" w:type="dxa"/>
            <w:vAlign w:val="bottom"/>
          </w:tcPr>
          <w:p w:rsidR="000F53A6" w:rsidRDefault="000F53A6" w:rsidP="000F53A6">
            <w:pPr>
              <w:pStyle w:val="22"/>
              <w:shd w:val="clear" w:color="auto" w:fill="auto"/>
              <w:ind w:firstLine="0"/>
              <w:rPr>
                <w:rStyle w:val="211pt"/>
              </w:rPr>
            </w:pPr>
            <w:r>
              <w:rPr>
                <w:rStyle w:val="211pt"/>
              </w:rPr>
              <w:t xml:space="preserve">Участие в Национальном дистанционном  чемпионате  профессионального мастерства Абилимпикс  (подготовка участника и участие) компетенция «Портной» на базе </w:t>
            </w:r>
            <w:r w:rsidRPr="00ED5D6B">
              <w:t>ГБПОУ «Новосибирский колледж ле</w:t>
            </w:r>
            <w:r>
              <w:t>гкой промышленности и сервиса»</w:t>
            </w:r>
          </w:p>
        </w:tc>
        <w:tc>
          <w:tcPr>
            <w:tcW w:w="2831" w:type="dxa"/>
            <w:vAlign w:val="center"/>
          </w:tcPr>
          <w:p w:rsidR="000F53A6" w:rsidRDefault="000F53A6" w:rsidP="000F53A6">
            <w:pPr>
              <w:pStyle w:val="22"/>
              <w:shd w:val="clear" w:color="auto" w:fill="auto"/>
              <w:spacing w:line="220" w:lineRule="exact"/>
              <w:ind w:firstLine="0"/>
              <w:jc w:val="center"/>
            </w:pPr>
            <w:r>
              <w:t>06.10.2021</w:t>
            </w:r>
          </w:p>
        </w:tc>
        <w:tc>
          <w:tcPr>
            <w:tcW w:w="1842" w:type="dxa"/>
          </w:tcPr>
          <w:p w:rsidR="000F53A6" w:rsidRDefault="000F53A6" w:rsidP="000F53A6">
            <w:pPr>
              <w:pStyle w:val="22"/>
              <w:shd w:val="clear" w:color="auto" w:fill="auto"/>
              <w:spacing w:before="245"/>
              <w:ind w:firstLine="0"/>
            </w:pPr>
            <w:r>
              <w:t>Дистанционное участие</w:t>
            </w:r>
          </w:p>
        </w:tc>
      </w:tr>
      <w:tr w:rsidR="000F53A6" w:rsidTr="0090102C">
        <w:tc>
          <w:tcPr>
            <w:tcW w:w="426" w:type="dxa"/>
          </w:tcPr>
          <w:p w:rsidR="000F53A6" w:rsidRDefault="000F53A6" w:rsidP="000F53A6">
            <w:pPr>
              <w:pStyle w:val="22"/>
              <w:shd w:val="clear" w:color="auto" w:fill="auto"/>
              <w:spacing w:before="245"/>
              <w:ind w:firstLine="0"/>
            </w:pPr>
            <w:r>
              <w:t>5</w:t>
            </w:r>
          </w:p>
        </w:tc>
        <w:tc>
          <w:tcPr>
            <w:tcW w:w="4364" w:type="dxa"/>
            <w:vAlign w:val="bottom"/>
          </w:tcPr>
          <w:p w:rsidR="000F53A6" w:rsidRDefault="000F53A6" w:rsidP="000F53A6">
            <w:pPr>
              <w:pStyle w:val="22"/>
              <w:shd w:val="clear" w:color="auto" w:fill="auto"/>
              <w:ind w:firstLine="0"/>
              <w:rPr>
                <w:rStyle w:val="211pt"/>
              </w:rPr>
            </w:pPr>
            <w:r>
              <w:rPr>
                <w:rStyle w:val="211pt"/>
              </w:rPr>
              <w:t xml:space="preserve">Участие в Национальном дистанционном  чемпионате  профессионального мастерства Абилимпикс  (подготовка участника и участие) компетенция «Швея» на базе </w:t>
            </w:r>
            <w:r w:rsidRPr="00ED5D6B">
              <w:t>ГБПОУ «Новосибирский колледж ле</w:t>
            </w:r>
            <w:r>
              <w:t>гкой промышленности и сервиса»</w:t>
            </w:r>
          </w:p>
        </w:tc>
        <w:tc>
          <w:tcPr>
            <w:tcW w:w="2831" w:type="dxa"/>
            <w:vAlign w:val="center"/>
          </w:tcPr>
          <w:p w:rsidR="000F53A6" w:rsidRDefault="000F53A6" w:rsidP="000F53A6">
            <w:pPr>
              <w:pStyle w:val="22"/>
              <w:shd w:val="clear" w:color="auto" w:fill="auto"/>
              <w:spacing w:line="220" w:lineRule="exact"/>
              <w:ind w:firstLine="0"/>
              <w:jc w:val="center"/>
            </w:pPr>
            <w:r>
              <w:t>04.10.2021</w:t>
            </w:r>
          </w:p>
        </w:tc>
        <w:tc>
          <w:tcPr>
            <w:tcW w:w="1842" w:type="dxa"/>
          </w:tcPr>
          <w:p w:rsidR="000F53A6" w:rsidRDefault="000F53A6" w:rsidP="000F53A6">
            <w:pPr>
              <w:pStyle w:val="22"/>
              <w:shd w:val="clear" w:color="auto" w:fill="auto"/>
              <w:spacing w:before="245"/>
              <w:ind w:firstLine="0"/>
            </w:pPr>
            <w:r>
              <w:t>Дистанционное участие</w:t>
            </w:r>
          </w:p>
        </w:tc>
      </w:tr>
    </w:tbl>
    <w:p w:rsidR="000F53A6" w:rsidRDefault="000F53A6" w:rsidP="000F53A6">
      <w:pPr>
        <w:pStyle w:val="32"/>
        <w:jc w:val="left"/>
      </w:pPr>
    </w:p>
    <w:p w:rsidR="000F53A6" w:rsidRDefault="000F53A6" w:rsidP="00D55CCF">
      <w:pPr>
        <w:pStyle w:val="32"/>
      </w:pPr>
    </w:p>
    <w:p w:rsidR="004208EC" w:rsidRDefault="004208EC" w:rsidP="00D55CCF">
      <w:pPr>
        <w:pStyle w:val="32"/>
      </w:pPr>
    </w:p>
    <w:p w:rsidR="004208EC" w:rsidRDefault="004208EC" w:rsidP="00D55CCF">
      <w:pPr>
        <w:pStyle w:val="32"/>
      </w:pPr>
    </w:p>
    <w:p w:rsidR="00EB3D82" w:rsidRDefault="00D66E2E" w:rsidP="00D55CCF">
      <w:pPr>
        <w:pStyle w:val="32"/>
      </w:pPr>
      <w:hyperlink w:anchor="bookmark12" w:tooltip="Current Document">
        <w:r w:rsidR="00EB3D82" w:rsidRPr="0063680C">
          <w:t>Содержание и качество подготовки обучающихся</w:t>
        </w:r>
      </w:hyperlink>
      <w:r w:rsidR="009803B5" w:rsidRPr="0063680C">
        <w:t>:</w:t>
      </w:r>
    </w:p>
    <w:p w:rsidR="00431B68" w:rsidRPr="00D77D8C" w:rsidRDefault="00945862" w:rsidP="00F9489D">
      <w:pPr>
        <w:pStyle w:val="22"/>
        <w:shd w:val="clear" w:color="auto" w:fill="auto"/>
        <w:spacing w:line="370" w:lineRule="exact"/>
        <w:ind w:right="160" w:firstLine="820"/>
      </w:pPr>
      <w:r>
        <w:t>В</w:t>
      </w:r>
      <w:r w:rsidR="00C83DD4">
        <w:t xml:space="preserve"> </w:t>
      </w:r>
      <w:r w:rsidR="00436415">
        <w:t>20</w:t>
      </w:r>
      <w:r w:rsidR="000839C8">
        <w:t>21</w:t>
      </w:r>
      <w:r w:rsidR="00436415">
        <w:t xml:space="preserve"> г. обеспеченность рабочими программами дисциплин и профессиональных модулей составила 100%.</w:t>
      </w:r>
      <w:r w:rsidR="00C83DD4">
        <w:t xml:space="preserve"> </w:t>
      </w:r>
      <w:r w:rsidR="00436415">
        <w:t xml:space="preserve">Учебная документация по каждой образовательной программе включает учебный план по </w:t>
      </w:r>
      <w:r w:rsidR="00431B68">
        <w:t>профессии</w:t>
      </w:r>
      <w:r w:rsidR="00436415">
        <w:t xml:space="preserve"> для очной формы обучения, утвержденный директором </w:t>
      </w:r>
      <w:r w:rsidR="00431B68">
        <w:t>центра</w:t>
      </w:r>
      <w:r w:rsidR="00436415">
        <w:t>, пояснительную записку, календарный график, пакет утвержденных рабочих программ, методические рекомендации и указа</w:t>
      </w:r>
      <w:r w:rsidR="00431B68">
        <w:t xml:space="preserve">ния по проведению практических </w:t>
      </w:r>
      <w:r w:rsidR="00436415">
        <w:t>работ, самостоятельную работу, матери</w:t>
      </w:r>
      <w:r w:rsidR="00431B68">
        <w:t xml:space="preserve">алы промежуточной аттестации и </w:t>
      </w:r>
      <w:r w:rsidR="00436415">
        <w:t>ИА.</w:t>
      </w:r>
      <w:r w:rsidR="00BB3437">
        <w:t xml:space="preserve"> </w:t>
      </w:r>
      <w:r w:rsidR="00436415">
        <w:t xml:space="preserve">Учебные планы по профессиям составлены на основе </w:t>
      </w:r>
      <w:r w:rsidR="005C5B8C">
        <w:t>п</w:t>
      </w:r>
      <w:r w:rsidR="00431B68">
        <w:t>рофессиональных стандартов</w:t>
      </w:r>
      <w:r w:rsidR="00436415">
        <w:t>. Структура учебного плана, фактическое значение общего количества часов, количество часов п</w:t>
      </w:r>
      <w:r w:rsidR="00431B68">
        <w:t>о циклам дисциплин соответствует   требованиям стандарта. Все дисциплины, профессиональные модули, предусмотренные стандартами в качестве обязательных для изучения, включены в учебный план. Учитывается соотношение обязательной и вариативной частей.</w:t>
      </w:r>
    </w:p>
    <w:p w:rsidR="00431B68" w:rsidRDefault="00431B68" w:rsidP="00431B68">
      <w:pPr>
        <w:pStyle w:val="22"/>
        <w:shd w:val="clear" w:color="auto" w:fill="auto"/>
        <w:spacing w:line="370" w:lineRule="exact"/>
        <w:ind w:firstLine="740"/>
      </w:pPr>
      <w:r>
        <w:t xml:space="preserve">Порядок организации и проведения учебной и производственной практики определен в Положении </w:t>
      </w:r>
      <w:r w:rsidR="0063680C">
        <w:t xml:space="preserve">по учебные и производственные практики </w:t>
      </w:r>
      <w:r>
        <w:t>центра. Программы всех видов практик, предусмотренных учебными планами, разработаны в полном объеме.</w:t>
      </w:r>
    </w:p>
    <w:p w:rsidR="007D58C0" w:rsidRDefault="00431B68" w:rsidP="008432D0">
      <w:pPr>
        <w:pStyle w:val="22"/>
        <w:shd w:val="clear" w:color="auto" w:fill="auto"/>
        <w:spacing w:line="370" w:lineRule="exact"/>
        <w:ind w:firstLine="740"/>
      </w:pPr>
      <w:r>
        <w:t>По результатам производственной практики руководителями от предприятия и образовательной организации формируется аттестационный лист, содержащий сведения об уровне освоения обучающимся профессиональных компетенций, а также характеристику</w:t>
      </w:r>
      <w:r w:rsidR="008432D0">
        <w:t xml:space="preserve"> профессиональной деятельности.</w:t>
      </w:r>
      <w:r w:rsidR="0026432F">
        <w:t xml:space="preserve"> </w:t>
      </w:r>
      <w:r>
        <w:t xml:space="preserve">Для прохождения производственной практики с </w:t>
      </w:r>
      <w:r w:rsidR="00B5525B">
        <w:t>4</w:t>
      </w:r>
      <w:r>
        <w:t xml:space="preserve"> предприяти</w:t>
      </w:r>
      <w:r w:rsidR="00B5525B">
        <w:t>ями</w:t>
      </w:r>
      <w:r>
        <w:t xml:space="preserve"> города заключены </w:t>
      </w:r>
      <w:r w:rsidR="00B5525B">
        <w:t>договора</w:t>
      </w:r>
      <w:r>
        <w:t xml:space="preserve"> о сотрудничестве. Именно на эти предприятия согласно реестру договоров по взаимодействию с работодателями в первую очередь направляются обучающиеся на производственную практику.</w:t>
      </w:r>
    </w:p>
    <w:p w:rsidR="000839C8" w:rsidRDefault="000839C8" w:rsidP="008432D0">
      <w:pPr>
        <w:pStyle w:val="22"/>
        <w:shd w:val="clear" w:color="auto" w:fill="auto"/>
        <w:spacing w:line="370" w:lineRule="exact"/>
        <w:ind w:firstLine="740"/>
      </w:pPr>
    </w:p>
    <w:p w:rsidR="000839C8" w:rsidRDefault="000839C8" w:rsidP="008432D0">
      <w:pPr>
        <w:pStyle w:val="22"/>
        <w:shd w:val="clear" w:color="auto" w:fill="auto"/>
        <w:spacing w:line="370" w:lineRule="exact"/>
        <w:ind w:firstLine="740"/>
      </w:pPr>
    </w:p>
    <w:p w:rsidR="000F53A6" w:rsidRDefault="000F53A6" w:rsidP="008432D0">
      <w:pPr>
        <w:pStyle w:val="22"/>
        <w:shd w:val="clear" w:color="auto" w:fill="auto"/>
        <w:spacing w:line="370" w:lineRule="exact"/>
        <w:ind w:firstLine="740"/>
      </w:pPr>
    </w:p>
    <w:p w:rsidR="000F53A6" w:rsidRDefault="000F53A6" w:rsidP="008432D0">
      <w:pPr>
        <w:pStyle w:val="22"/>
        <w:shd w:val="clear" w:color="auto" w:fill="auto"/>
        <w:spacing w:line="370" w:lineRule="exact"/>
        <w:ind w:firstLine="740"/>
      </w:pPr>
    </w:p>
    <w:p w:rsidR="000F53A6" w:rsidRDefault="000F53A6" w:rsidP="008432D0">
      <w:pPr>
        <w:pStyle w:val="22"/>
        <w:shd w:val="clear" w:color="auto" w:fill="auto"/>
        <w:spacing w:line="370" w:lineRule="exact"/>
        <w:ind w:firstLine="740"/>
      </w:pPr>
    </w:p>
    <w:p w:rsidR="000F53A6" w:rsidRDefault="000F53A6" w:rsidP="008432D0">
      <w:pPr>
        <w:pStyle w:val="22"/>
        <w:shd w:val="clear" w:color="auto" w:fill="auto"/>
        <w:spacing w:line="370" w:lineRule="exact"/>
        <w:ind w:firstLine="740"/>
      </w:pPr>
    </w:p>
    <w:p w:rsidR="000F53A6" w:rsidRDefault="000F53A6" w:rsidP="008432D0">
      <w:pPr>
        <w:pStyle w:val="22"/>
        <w:shd w:val="clear" w:color="auto" w:fill="auto"/>
        <w:spacing w:line="370" w:lineRule="exact"/>
        <w:ind w:firstLine="740"/>
      </w:pPr>
    </w:p>
    <w:p w:rsidR="000F53A6" w:rsidRDefault="000F53A6" w:rsidP="008432D0">
      <w:pPr>
        <w:pStyle w:val="22"/>
        <w:shd w:val="clear" w:color="auto" w:fill="auto"/>
        <w:spacing w:line="370" w:lineRule="exact"/>
        <w:ind w:firstLine="740"/>
      </w:pPr>
    </w:p>
    <w:p w:rsidR="000839C8" w:rsidRDefault="000839C8" w:rsidP="008432D0">
      <w:pPr>
        <w:pStyle w:val="22"/>
        <w:shd w:val="clear" w:color="auto" w:fill="auto"/>
        <w:spacing w:line="370" w:lineRule="exact"/>
        <w:ind w:firstLine="740"/>
      </w:pPr>
    </w:p>
    <w:p w:rsidR="0063680C" w:rsidRDefault="0063680C" w:rsidP="008432D0">
      <w:pPr>
        <w:pStyle w:val="22"/>
        <w:shd w:val="clear" w:color="auto" w:fill="auto"/>
        <w:spacing w:line="370" w:lineRule="exact"/>
        <w:ind w:firstLine="740"/>
      </w:pPr>
    </w:p>
    <w:p w:rsidR="007D58C0" w:rsidRDefault="007F5FE0" w:rsidP="00D55CCF">
      <w:pPr>
        <w:pStyle w:val="32"/>
      </w:pPr>
      <w:r w:rsidRPr="000A2CC1">
        <w:lastRenderedPageBreak/>
        <w:t>Результаты освоения О</w:t>
      </w:r>
      <w:r w:rsidR="006E021B" w:rsidRPr="000A2CC1">
        <w:t>О</w:t>
      </w:r>
      <w:r w:rsidRPr="000A2CC1">
        <w:t>ППО</w:t>
      </w:r>
      <w:r w:rsidR="009803B5" w:rsidRPr="000A2CC1">
        <w:t>:</w:t>
      </w:r>
    </w:p>
    <w:p w:rsidR="000A2CC1" w:rsidRDefault="000A2CC1" w:rsidP="000A2CC1">
      <w:pPr>
        <w:pStyle w:val="22"/>
        <w:shd w:val="clear" w:color="auto" w:fill="auto"/>
        <w:spacing w:line="370" w:lineRule="exact"/>
        <w:ind w:left="160" w:right="300" w:firstLine="660"/>
        <w:rPr>
          <w:b/>
          <w:i/>
        </w:rPr>
      </w:pPr>
      <w:r w:rsidRPr="003A2419">
        <w:rPr>
          <w:b/>
          <w:i/>
        </w:rPr>
        <w:t>Результаты промежуточной аттестации за 2 семестр</w:t>
      </w:r>
      <w:r>
        <w:rPr>
          <w:b/>
          <w:i/>
        </w:rPr>
        <w:t>(июнь)</w:t>
      </w:r>
      <w:r w:rsidRPr="003A2419">
        <w:rPr>
          <w:b/>
          <w:i/>
        </w:rPr>
        <w:t>20</w:t>
      </w:r>
      <w:r>
        <w:rPr>
          <w:b/>
          <w:i/>
        </w:rPr>
        <w:t>20</w:t>
      </w:r>
      <w:r w:rsidRPr="003A2419">
        <w:rPr>
          <w:b/>
          <w:i/>
        </w:rPr>
        <w:t>/ 20</w:t>
      </w:r>
      <w:r>
        <w:rPr>
          <w:b/>
          <w:i/>
        </w:rPr>
        <w:t>21</w:t>
      </w:r>
      <w:r w:rsidRPr="003A2419">
        <w:rPr>
          <w:b/>
          <w:i/>
        </w:rPr>
        <w:t>уч.</w:t>
      </w:r>
      <w:r>
        <w:rPr>
          <w:b/>
          <w:i/>
        </w:rPr>
        <w:t xml:space="preserve"> год</w:t>
      </w:r>
    </w:p>
    <w:p w:rsidR="000A2CC1" w:rsidRDefault="000A2CC1" w:rsidP="00D55CCF">
      <w:pPr>
        <w:pStyle w:val="32"/>
      </w:pPr>
    </w:p>
    <w:p w:rsidR="000A2CC1" w:rsidRDefault="000A2CC1" w:rsidP="00D55CCF">
      <w:pPr>
        <w:pStyle w:val="32"/>
      </w:pPr>
    </w:p>
    <w:p w:rsidR="0076431A" w:rsidRDefault="0076431A" w:rsidP="00D77D8C">
      <w:pPr>
        <w:pStyle w:val="22"/>
        <w:shd w:val="clear" w:color="auto" w:fill="auto"/>
        <w:spacing w:line="370" w:lineRule="exact"/>
        <w:ind w:left="160" w:right="300" w:firstLine="660"/>
        <w:rPr>
          <w:b/>
          <w:i/>
        </w:rPr>
      </w:pPr>
    </w:p>
    <w:p w:rsidR="000A2CC1" w:rsidRDefault="000A2CC1" w:rsidP="003A2419">
      <w:pPr>
        <w:pStyle w:val="22"/>
        <w:shd w:val="clear" w:color="auto" w:fill="auto"/>
        <w:spacing w:after="346" w:line="370" w:lineRule="exact"/>
        <w:ind w:right="300" w:firstLine="0"/>
        <w:rPr>
          <w:b/>
          <w:i/>
        </w:rPr>
      </w:pPr>
    </w:p>
    <w:p w:rsidR="003A2419" w:rsidRDefault="003A2419" w:rsidP="003A2419">
      <w:pPr>
        <w:pStyle w:val="22"/>
        <w:shd w:val="clear" w:color="auto" w:fill="auto"/>
        <w:spacing w:after="346" w:line="370" w:lineRule="exact"/>
        <w:ind w:right="300" w:firstLine="0"/>
      </w:pPr>
      <w:r>
        <w:t xml:space="preserve">        </w:t>
      </w:r>
    </w:p>
    <w:p w:rsidR="000A2CC1" w:rsidRDefault="000A2CC1" w:rsidP="003A2419">
      <w:pPr>
        <w:pStyle w:val="22"/>
        <w:shd w:val="clear" w:color="auto" w:fill="auto"/>
        <w:spacing w:after="346" w:line="370" w:lineRule="exact"/>
        <w:ind w:right="300" w:firstLine="0"/>
      </w:pPr>
    </w:p>
    <w:p w:rsidR="000A2CC1" w:rsidRDefault="000A2CC1" w:rsidP="003A2419">
      <w:pPr>
        <w:pStyle w:val="22"/>
        <w:shd w:val="clear" w:color="auto" w:fill="auto"/>
        <w:spacing w:after="346" w:line="370" w:lineRule="exact"/>
        <w:ind w:right="300" w:firstLine="0"/>
      </w:pPr>
    </w:p>
    <w:tbl>
      <w:tblPr>
        <w:tblStyle w:val="a3"/>
        <w:tblpPr w:leftFromText="180" w:rightFromText="180" w:vertAnchor="page" w:horzAnchor="margin" w:tblpX="-714" w:tblpY="2836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2360"/>
        <w:gridCol w:w="638"/>
        <w:gridCol w:w="637"/>
        <w:gridCol w:w="532"/>
        <w:gridCol w:w="532"/>
        <w:gridCol w:w="532"/>
        <w:gridCol w:w="637"/>
        <w:gridCol w:w="532"/>
        <w:gridCol w:w="637"/>
        <w:gridCol w:w="638"/>
        <w:gridCol w:w="637"/>
        <w:gridCol w:w="477"/>
        <w:gridCol w:w="709"/>
        <w:gridCol w:w="708"/>
      </w:tblGrid>
      <w:tr w:rsidR="000A2CC1" w:rsidRPr="00A354A5" w:rsidTr="000A2CC1">
        <w:trPr>
          <w:trHeight w:val="1115"/>
        </w:trPr>
        <w:tc>
          <w:tcPr>
            <w:tcW w:w="562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 w:rsidRPr="00A354A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60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 w:rsidRPr="00A354A5">
              <w:rPr>
                <w:rFonts w:ascii="Times New Roman" w:hAnsi="Times New Roman" w:cs="Times New Roman"/>
              </w:rPr>
              <w:t xml:space="preserve">Группа </w:t>
            </w:r>
          </w:p>
        </w:tc>
        <w:tc>
          <w:tcPr>
            <w:tcW w:w="638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 w:rsidRPr="00A354A5">
              <w:rPr>
                <w:rFonts w:ascii="Times New Roman" w:hAnsi="Times New Roman" w:cs="Times New Roman"/>
              </w:rPr>
              <w:t>Кол-во</w:t>
            </w:r>
          </w:p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</w:t>
            </w:r>
            <w:r w:rsidRPr="00A354A5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532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532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 w:rsidRPr="00A354A5">
              <w:rPr>
                <w:rFonts w:ascii="Times New Roman" w:hAnsi="Times New Roman" w:cs="Times New Roman"/>
              </w:rPr>
              <w:t>д/д</w:t>
            </w:r>
          </w:p>
        </w:tc>
        <w:tc>
          <w:tcPr>
            <w:tcW w:w="532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 w:rsidRPr="00A354A5">
              <w:rPr>
                <w:rFonts w:ascii="Times New Roman" w:hAnsi="Times New Roman" w:cs="Times New Roman"/>
              </w:rPr>
              <w:t>Дом.</w:t>
            </w:r>
          </w:p>
        </w:tc>
        <w:tc>
          <w:tcPr>
            <w:tcW w:w="63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 w:rsidRPr="00A354A5"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532" w:type="dxa"/>
          </w:tcPr>
          <w:p w:rsidR="000A2CC1" w:rsidRPr="00A354A5" w:rsidRDefault="000A2CC1" w:rsidP="000A2CC1">
            <w:pPr>
              <w:ind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</w:t>
            </w:r>
            <w:r w:rsidRPr="00A354A5"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63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 w:rsidRPr="00A354A5">
              <w:rPr>
                <w:rFonts w:ascii="Times New Roman" w:hAnsi="Times New Roman" w:cs="Times New Roman"/>
              </w:rPr>
              <w:t>5(отл)</w:t>
            </w:r>
          </w:p>
        </w:tc>
        <w:tc>
          <w:tcPr>
            <w:tcW w:w="638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4(хор</w:t>
            </w:r>
            <w:r w:rsidRPr="00A354A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 w:rsidRPr="00A354A5">
              <w:rPr>
                <w:rFonts w:ascii="Times New Roman" w:hAnsi="Times New Roman" w:cs="Times New Roman"/>
              </w:rPr>
              <w:t>3(Уд)</w:t>
            </w:r>
          </w:p>
        </w:tc>
        <w:tc>
          <w:tcPr>
            <w:tcW w:w="47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 w:rsidRPr="00A354A5">
              <w:rPr>
                <w:rFonts w:ascii="Times New Roman" w:hAnsi="Times New Roman" w:cs="Times New Roman"/>
              </w:rPr>
              <w:t>Н/А</w:t>
            </w:r>
          </w:p>
        </w:tc>
        <w:tc>
          <w:tcPr>
            <w:tcW w:w="709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 w:rsidRPr="00A354A5">
              <w:rPr>
                <w:rFonts w:ascii="Times New Roman" w:hAnsi="Times New Roman" w:cs="Times New Roman"/>
              </w:rPr>
              <w:t>Кач.усп</w:t>
            </w:r>
          </w:p>
        </w:tc>
        <w:tc>
          <w:tcPr>
            <w:tcW w:w="708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 w:rsidRPr="00A354A5">
              <w:rPr>
                <w:rFonts w:ascii="Times New Roman" w:hAnsi="Times New Roman" w:cs="Times New Roman"/>
              </w:rPr>
              <w:t>Кол.усп.</w:t>
            </w:r>
          </w:p>
        </w:tc>
      </w:tr>
      <w:tr w:rsidR="000A2CC1" w:rsidRPr="00A354A5" w:rsidTr="000A2CC1">
        <w:trPr>
          <w:trHeight w:val="557"/>
        </w:trPr>
        <w:tc>
          <w:tcPr>
            <w:tcW w:w="562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 w:rsidRPr="00A354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0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Каменщик</w:t>
            </w:r>
          </w:p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 w:rsidRPr="00A354A5">
              <w:rPr>
                <w:rFonts w:ascii="Times New Roman" w:hAnsi="Times New Roman" w:cs="Times New Roman"/>
              </w:rPr>
              <w:t xml:space="preserve"> 1-1</w:t>
            </w:r>
          </w:p>
        </w:tc>
        <w:tc>
          <w:tcPr>
            <w:tcW w:w="638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2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</w:tcPr>
          <w:p w:rsidR="000A2CC1" w:rsidRPr="008118BB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2" w:type="dxa"/>
          </w:tcPr>
          <w:p w:rsidR="000A2CC1" w:rsidRPr="008118BB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7" w:type="dxa"/>
          </w:tcPr>
          <w:p w:rsidR="000A2CC1" w:rsidRPr="008118BB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2" w:type="dxa"/>
          </w:tcPr>
          <w:p w:rsidR="000A2CC1" w:rsidRPr="008118BB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7" w:type="dxa"/>
          </w:tcPr>
          <w:p w:rsidR="000A2CC1" w:rsidRPr="00714079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8" w:type="dxa"/>
          </w:tcPr>
          <w:p w:rsidR="000A2CC1" w:rsidRPr="00714079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7" w:type="dxa"/>
          </w:tcPr>
          <w:p w:rsidR="000A2CC1" w:rsidRPr="00714079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08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A2CC1" w:rsidRPr="00A354A5" w:rsidTr="000A2CC1">
        <w:trPr>
          <w:trHeight w:val="542"/>
        </w:trPr>
        <w:tc>
          <w:tcPr>
            <w:tcW w:w="562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 w:rsidRPr="00A354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0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 w:rsidRPr="00A354A5">
              <w:rPr>
                <w:rFonts w:ascii="Times New Roman" w:hAnsi="Times New Roman" w:cs="Times New Roman"/>
              </w:rPr>
              <w:t>Штукатур</w:t>
            </w:r>
            <w:r>
              <w:rPr>
                <w:rFonts w:ascii="Times New Roman" w:hAnsi="Times New Roman" w:cs="Times New Roman"/>
              </w:rPr>
              <w:t>, маляр</w:t>
            </w:r>
            <w:r w:rsidRPr="00A354A5">
              <w:rPr>
                <w:rFonts w:ascii="Times New Roman" w:hAnsi="Times New Roman" w:cs="Times New Roman"/>
              </w:rPr>
              <w:t xml:space="preserve"> </w:t>
            </w:r>
          </w:p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 w:rsidRPr="00A354A5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638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2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2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2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2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8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8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A2CC1" w:rsidRPr="00A354A5" w:rsidTr="000A2CC1">
        <w:trPr>
          <w:trHeight w:val="557"/>
        </w:trPr>
        <w:tc>
          <w:tcPr>
            <w:tcW w:w="562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 w:rsidRPr="00A354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0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Швея </w:t>
            </w:r>
          </w:p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1-5</w:t>
            </w:r>
          </w:p>
        </w:tc>
        <w:tc>
          <w:tcPr>
            <w:tcW w:w="638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2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2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2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8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A2CC1" w:rsidRPr="00A354A5" w:rsidTr="000A2CC1">
        <w:trPr>
          <w:trHeight w:val="557"/>
        </w:trPr>
        <w:tc>
          <w:tcPr>
            <w:tcW w:w="562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 w:rsidRPr="00A354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0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 w:rsidRPr="00A354A5">
              <w:rPr>
                <w:rFonts w:ascii="Times New Roman" w:hAnsi="Times New Roman" w:cs="Times New Roman"/>
              </w:rPr>
              <w:t xml:space="preserve">Швея </w:t>
            </w:r>
          </w:p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 w:rsidRPr="00A354A5"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8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2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2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2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8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A2CC1" w:rsidRPr="00A354A5" w:rsidTr="000A2CC1">
        <w:trPr>
          <w:trHeight w:val="773"/>
        </w:trPr>
        <w:tc>
          <w:tcPr>
            <w:tcW w:w="562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0" w:type="dxa"/>
          </w:tcPr>
          <w:p w:rsidR="000A2CC1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Столяр строительный</w:t>
            </w:r>
          </w:p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1-8</w:t>
            </w:r>
          </w:p>
        </w:tc>
        <w:tc>
          <w:tcPr>
            <w:tcW w:w="638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2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2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8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83,3</w:t>
            </w:r>
          </w:p>
        </w:tc>
        <w:tc>
          <w:tcPr>
            <w:tcW w:w="708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A2CC1" w:rsidRPr="00A354A5" w:rsidTr="000A2CC1">
        <w:trPr>
          <w:trHeight w:val="773"/>
        </w:trPr>
        <w:tc>
          <w:tcPr>
            <w:tcW w:w="562" w:type="dxa"/>
          </w:tcPr>
          <w:p w:rsidR="000A2CC1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60" w:type="dxa"/>
          </w:tcPr>
          <w:p w:rsidR="000A2CC1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зеленого хозяйства</w:t>
            </w:r>
          </w:p>
          <w:p w:rsidR="000A2CC1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1-9</w:t>
            </w:r>
          </w:p>
        </w:tc>
        <w:tc>
          <w:tcPr>
            <w:tcW w:w="638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2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2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2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2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8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A2CC1" w:rsidRPr="00A354A5" w:rsidTr="000A2CC1">
        <w:trPr>
          <w:trHeight w:val="368"/>
        </w:trPr>
        <w:tc>
          <w:tcPr>
            <w:tcW w:w="562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0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  <w:b/>
              </w:rPr>
            </w:pPr>
            <w:r w:rsidRPr="00A354A5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638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63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532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532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32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63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32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63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638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63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7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A2CC1" w:rsidRPr="00A354A5" w:rsidTr="000A2CC1">
        <w:trPr>
          <w:trHeight w:val="557"/>
        </w:trPr>
        <w:tc>
          <w:tcPr>
            <w:tcW w:w="562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60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 w:rsidRPr="00A354A5">
              <w:rPr>
                <w:rFonts w:ascii="Times New Roman" w:hAnsi="Times New Roman" w:cs="Times New Roman"/>
              </w:rPr>
              <w:t xml:space="preserve">Каменщик </w:t>
            </w:r>
          </w:p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 w:rsidRPr="00A354A5">
              <w:rPr>
                <w:rFonts w:ascii="Times New Roman" w:hAnsi="Times New Roman" w:cs="Times New Roman"/>
              </w:rPr>
              <w:t>2-1</w:t>
            </w:r>
          </w:p>
        </w:tc>
        <w:tc>
          <w:tcPr>
            <w:tcW w:w="638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2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2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2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8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8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0A2CC1" w:rsidRPr="00A354A5" w:rsidTr="000A2CC1">
        <w:trPr>
          <w:trHeight w:val="542"/>
        </w:trPr>
        <w:tc>
          <w:tcPr>
            <w:tcW w:w="562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60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 w:rsidRPr="00A354A5">
              <w:rPr>
                <w:rFonts w:ascii="Times New Roman" w:hAnsi="Times New Roman" w:cs="Times New Roman"/>
              </w:rPr>
              <w:t>Штукатур</w:t>
            </w:r>
            <w:r>
              <w:rPr>
                <w:rFonts w:ascii="Times New Roman" w:hAnsi="Times New Roman" w:cs="Times New Roman"/>
              </w:rPr>
              <w:t>,маляр</w:t>
            </w:r>
            <w:r w:rsidRPr="00A354A5">
              <w:rPr>
                <w:rFonts w:ascii="Times New Roman" w:hAnsi="Times New Roman" w:cs="Times New Roman"/>
              </w:rPr>
              <w:t xml:space="preserve"> </w:t>
            </w:r>
          </w:p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 w:rsidRPr="00A354A5">
              <w:rPr>
                <w:rFonts w:ascii="Times New Roman" w:hAnsi="Times New Roman" w:cs="Times New Roman"/>
              </w:rPr>
              <w:t>2-2</w:t>
            </w:r>
          </w:p>
        </w:tc>
        <w:tc>
          <w:tcPr>
            <w:tcW w:w="638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2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2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2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2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8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08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A2CC1" w:rsidRPr="00A354A5" w:rsidTr="000A2CC1">
        <w:trPr>
          <w:trHeight w:val="542"/>
        </w:trPr>
        <w:tc>
          <w:tcPr>
            <w:tcW w:w="562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60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 w:rsidRPr="00A354A5">
              <w:rPr>
                <w:rFonts w:ascii="Times New Roman" w:hAnsi="Times New Roman" w:cs="Times New Roman"/>
              </w:rPr>
              <w:t>Штукатур</w:t>
            </w:r>
            <w:r>
              <w:rPr>
                <w:rFonts w:ascii="Times New Roman" w:hAnsi="Times New Roman" w:cs="Times New Roman"/>
              </w:rPr>
              <w:t>,маляр</w:t>
            </w:r>
            <w:r w:rsidRPr="00A354A5">
              <w:rPr>
                <w:rFonts w:ascii="Times New Roman" w:hAnsi="Times New Roman" w:cs="Times New Roman"/>
              </w:rPr>
              <w:t xml:space="preserve"> </w:t>
            </w:r>
          </w:p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638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2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2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2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2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8" w:type="dxa"/>
          </w:tcPr>
          <w:p w:rsidR="000A2CC1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A2CC1" w:rsidRPr="006D1BA4" w:rsidRDefault="000A2CC1" w:rsidP="000A2C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91,7</w:t>
            </w:r>
          </w:p>
        </w:tc>
        <w:tc>
          <w:tcPr>
            <w:tcW w:w="708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A2CC1" w:rsidRPr="00A354A5" w:rsidTr="000A2CC1">
        <w:trPr>
          <w:trHeight w:val="557"/>
        </w:trPr>
        <w:tc>
          <w:tcPr>
            <w:tcW w:w="562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60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 w:rsidRPr="00A354A5">
              <w:rPr>
                <w:rFonts w:ascii="Times New Roman" w:hAnsi="Times New Roman" w:cs="Times New Roman"/>
              </w:rPr>
              <w:t xml:space="preserve">Швея </w:t>
            </w:r>
          </w:p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2-5</w:t>
            </w:r>
          </w:p>
        </w:tc>
        <w:tc>
          <w:tcPr>
            <w:tcW w:w="638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2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2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2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8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A2CC1" w:rsidRPr="00A354A5" w:rsidTr="000A2CC1">
        <w:trPr>
          <w:trHeight w:val="557"/>
        </w:trPr>
        <w:tc>
          <w:tcPr>
            <w:tcW w:w="562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60" w:type="dxa"/>
          </w:tcPr>
          <w:p w:rsidR="000A2CC1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Плотник</w:t>
            </w:r>
          </w:p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2-8</w:t>
            </w:r>
          </w:p>
        </w:tc>
        <w:tc>
          <w:tcPr>
            <w:tcW w:w="638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2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2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2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8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91,6</w:t>
            </w:r>
          </w:p>
        </w:tc>
        <w:tc>
          <w:tcPr>
            <w:tcW w:w="708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A2CC1" w:rsidRPr="00A354A5" w:rsidTr="000A2CC1">
        <w:trPr>
          <w:trHeight w:val="397"/>
        </w:trPr>
        <w:tc>
          <w:tcPr>
            <w:tcW w:w="562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  <w:b/>
              </w:rPr>
            </w:pPr>
            <w:r w:rsidRPr="00A354A5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638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63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532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32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32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63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32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63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638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63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7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A2CC1" w:rsidRPr="00A354A5" w:rsidTr="000A2CC1">
        <w:trPr>
          <w:trHeight w:val="278"/>
        </w:trPr>
        <w:tc>
          <w:tcPr>
            <w:tcW w:w="562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638" w:type="dxa"/>
          </w:tcPr>
          <w:p w:rsidR="000A2CC1" w:rsidRDefault="000A2CC1" w:rsidP="000A2C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</w:t>
            </w:r>
          </w:p>
        </w:tc>
        <w:tc>
          <w:tcPr>
            <w:tcW w:w="63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532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532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532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63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532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63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638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63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7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6431A" w:rsidRDefault="0076431A" w:rsidP="000A2CC1">
      <w:pPr>
        <w:pStyle w:val="22"/>
        <w:shd w:val="clear" w:color="auto" w:fill="auto"/>
        <w:spacing w:after="346" w:line="370" w:lineRule="exact"/>
        <w:ind w:right="300" w:firstLine="0"/>
        <w:rPr>
          <w:b/>
          <w:i/>
        </w:rPr>
      </w:pPr>
    </w:p>
    <w:p w:rsidR="00C83DD4" w:rsidRPr="00F9489D" w:rsidRDefault="008432D0" w:rsidP="00C83DD4">
      <w:pPr>
        <w:pStyle w:val="22"/>
        <w:shd w:val="clear" w:color="auto" w:fill="auto"/>
        <w:spacing w:after="346" w:line="370" w:lineRule="exact"/>
        <w:ind w:left="160" w:right="300" w:firstLine="660"/>
        <w:jc w:val="center"/>
        <w:rPr>
          <w:b/>
          <w:i/>
        </w:rPr>
      </w:pPr>
      <w:r w:rsidRPr="000A2CC1">
        <w:rPr>
          <w:b/>
          <w:i/>
        </w:rPr>
        <w:lastRenderedPageBreak/>
        <w:t xml:space="preserve">Результаты промежуточной аттестации за </w:t>
      </w:r>
      <w:r w:rsidR="007F4DD3" w:rsidRPr="000A2CC1">
        <w:rPr>
          <w:b/>
          <w:i/>
        </w:rPr>
        <w:t>1</w:t>
      </w:r>
      <w:r w:rsidRPr="000A2CC1">
        <w:rPr>
          <w:b/>
          <w:i/>
        </w:rPr>
        <w:t xml:space="preserve"> семестр </w:t>
      </w:r>
      <w:r w:rsidR="00861303" w:rsidRPr="000A2CC1">
        <w:rPr>
          <w:b/>
          <w:i/>
        </w:rPr>
        <w:t>(декабрь)</w:t>
      </w:r>
      <w:r w:rsidRPr="000A2CC1">
        <w:rPr>
          <w:b/>
          <w:i/>
        </w:rPr>
        <w:t>20</w:t>
      </w:r>
      <w:r w:rsidR="000839C8" w:rsidRPr="000A2CC1">
        <w:rPr>
          <w:b/>
          <w:i/>
        </w:rPr>
        <w:t>21</w:t>
      </w:r>
      <w:r w:rsidRPr="000A2CC1">
        <w:rPr>
          <w:b/>
          <w:i/>
        </w:rPr>
        <w:t>/20</w:t>
      </w:r>
      <w:r w:rsidR="000839C8" w:rsidRPr="000A2CC1">
        <w:rPr>
          <w:b/>
          <w:i/>
        </w:rPr>
        <w:t>22</w:t>
      </w:r>
      <w:r w:rsidRPr="000A2CC1">
        <w:rPr>
          <w:b/>
          <w:i/>
        </w:rPr>
        <w:t>уч.</w:t>
      </w:r>
      <w:r w:rsidRPr="007F4DD3">
        <w:rPr>
          <w:b/>
          <w:i/>
        </w:rPr>
        <w:t xml:space="preserve"> </w:t>
      </w:r>
    </w:p>
    <w:tbl>
      <w:tblPr>
        <w:tblStyle w:val="a3"/>
        <w:tblpPr w:leftFromText="180" w:rightFromText="180" w:vertAnchor="page" w:horzAnchor="margin" w:tblpXSpec="center" w:tblpY="2971"/>
        <w:tblW w:w="10655" w:type="dxa"/>
        <w:tblLayout w:type="fixed"/>
        <w:tblLook w:val="04A0" w:firstRow="1" w:lastRow="0" w:firstColumn="1" w:lastColumn="0" w:noHBand="0" w:noVBand="1"/>
      </w:tblPr>
      <w:tblGrid>
        <w:gridCol w:w="562"/>
        <w:gridCol w:w="1707"/>
        <w:gridCol w:w="784"/>
        <w:gridCol w:w="557"/>
        <w:gridCol w:w="463"/>
        <w:gridCol w:w="464"/>
        <w:gridCol w:w="557"/>
        <w:gridCol w:w="557"/>
        <w:gridCol w:w="650"/>
        <w:gridCol w:w="557"/>
        <w:gridCol w:w="650"/>
        <w:gridCol w:w="557"/>
        <w:gridCol w:w="1114"/>
        <w:gridCol w:w="743"/>
        <w:gridCol w:w="733"/>
      </w:tblGrid>
      <w:tr w:rsidR="000A2CC1" w:rsidRPr="00A354A5" w:rsidTr="00BE4277">
        <w:trPr>
          <w:trHeight w:val="1076"/>
        </w:trPr>
        <w:tc>
          <w:tcPr>
            <w:tcW w:w="562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 w:rsidRPr="00A354A5">
              <w:rPr>
                <w:rFonts w:ascii="Times New Roman" w:hAnsi="Times New Roman" w:cs="Times New Roman"/>
              </w:rPr>
              <w:t xml:space="preserve">Группа </w:t>
            </w:r>
          </w:p>
        </w:tc>
        <w:tc>
          <w:tcPr>
            <w:tcW w:w="784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 w:rsidRPr="00A354A5">
              <w:rPr>
                <w:rFonts w:ascii="Times New Roman" w:hAnsi="Times New Roman" w:cs="Times New Roman"/>
              </w:rPr>
              <w:t>Кол-во</w:t>
            </w:r>
          </w:p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 w:rsidRPr="00A354A5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463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 w:rsidRPr="00A354A5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464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 w:rsidRPr="00A354A5">
              <w:rPr>
                <w:rFonts w:ascii="Times New Roman" w:hAnsi="Times New Roman" w:cs="Times New Roman"/>
              </w:rPr>
              <w:t>д/д</w:t>
            </w:r>
          </w:p>
        </w:tc>
        <w:tc>
          <w:tcPr>
            <w:tcW w:w="55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 w:rsidRPr="00A354A5">
              <w:rPr>
                <w:rFonts w:ascii="Times New Roman" w:hAnsi="Times New Roman" w:cs="Times New Roman"/>
              </w:rPr>
              <w:t>Дом.</w:t>
            </w:r>
          </w:p>
        </w:tc>
        <w:tc>
          <w:tcPr>
            <w:tcW w:w="55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 w:rsidRPr="00A354A5"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650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 w:rsidRPr="00A354A5">
              <w:rPr>
                <w:rFonts w:ascii="Times New Roman" w:hAnsi="Times New Roman" w:cs="Times New Roman"/>
              </w:rPr>
              <w:t xml:space="preserve">Село </w:t>
            </w:r>
          </w:p>
        </w:tc>
        <w:tc>
          <w:tcPr>
            <w:tcW w:w="55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 w:rsidRPr="00A354A5">
              <w:rPr>
                <w:rFonts w:ascii="Times New Roman" w:hAnsi="Times New Roman" w:cs="Times New Roman"/>
              </w:rPr>
              <w:t>5(отл)</w:t>
            </w:r>
          </w:p>
        </w:tc>
        <w:tc>
          <w:tcPr>
            <w:tcW w:w="650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 w:rsidRPr="00A354A5">
              <w:rPr>
                <w:rFonts w:ascii="Times New Roman" w:hAnsi="Times New Roman" w:cs="Times New Roman"/>
              </w:rPr>
              <w:t>4(хор)</w:t>
            </w:r>
          </w:p>
        </w:tc>
        <w:tc>
          <w:tcPr>
            <w:tcW w:w="55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 w:rsidRPr="00A354A5">
              <w:rPr>
                <w:rFonts w:ascii="Times New Roman" w:hAnsi="Times New Roman" w:cs="Times New Roman"/>
              </w:rPr>
              <w:t>3(Уд)</w:t>
            </w:r>
          </w:p>
        </w:tc>
        <w:tc>
          <w:tcPr>
            <w:tcW w:w="1114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 w:rsidRPr="00A354A5">
              <w:rPr>
                <w:rFonts w:ascii="Times New Roman" w:hAnsi="Times New Roman" w:cs="Times New Roman"/>
              </w:rPr>
              <w:t>Н/А</w:t>
            </w:r>
          </w:p>
        </w:tc>
        <w:tc>
          <w:tcPr>
            <w:tcW w:w="743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 w:rsidRPr="00A354A5">
              <w:rPr>
                <w:rFonts w:ascii="Times New Roman" w:hAnsi="Times New Roman" w:cs="Times New Roman"/>
              </w:rPr>
              <w:t>Кач.усп</w:t>
            </w:r>
          </w:p>
        </w:tc>
        <w:tc>
          <w:tcPr>
            <w:tcW w:w="733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 w:rsidRPr="00A354A5">
              <w:rPr>
                <w:rFonts w:ascii="Times New Roman" w:hAnsi="Times New Roman" w:cs="Times New Roman"/>
              </w:rPr>
              <w:t>Кол.усп.</w:t>
            </w:r>
          </w:p>
        </w:tc>
      </w:tr>
      <w:tr w:rsidR="000A2CC1" w:rsidRPr="00A354A5" w:rsidTr="00BE4277">
        <w:trPr>
          <w:trHeight w:val="538"/>
        </w:trPr>
        <w:tc>
          <w:tcPr>
            <w:tcW w:w="562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 w:rsidRPr="00A354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Каменщик</w:t>
            </w:r>
          </w:p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 w:rsidRPr="00A354A5">
              <w:rPr>
                <w:rFonts w:ascii="Times New Roman" w:hAnsi="Times New Roman" w:cs="Times New Roman"/>
              </w:rPr>
              <w:t xml:space="preserve"> 1-1</w:t>
            </w:r>
          </w:p>
        </w:tc>
        <w:tc>
          <w:tcPr>
            <w:tcW w:w="784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3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</w:tcPr>
          <w:p w:rsidR="000A2CC1" w:rsidRPr="00CF4AFE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7" w:type="dxa"/>
          </w:tcPr>
          <w:p w:rsidR="000A2CC1" w:rsidRPr="00CF4AFE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7" w:type="dxa"/>
          </w:tcPr>
          <w:p w:rsidR="000A2CC1" w:rsidRPr="00CF4AFE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0" w:type="dxa"/>
          </w:tcPr>
          <w:p w:rsidR="000A2CC1" w:rsidRPr="00CF4AFE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7" w:type="dxa"/>
          </w:tcPr>
          <w:p w:rsidR="000A2CC1" w:rsidRPr="00CF4AFE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" w:type="dxa"/>
          </w:tcPr>
          <w:p w:rsidR="000A2CC1" w:rsidRPr="00CF4AFE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7" w:type="dxa"/>
          </w:tcPr>
          <w:p w:rsidR="000A2CC1" w:rsidRPr="00CF4AFE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4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733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A2CC1" w:rsidRPr="00A354A5" w:rsidTr="00BE4277">
        <w:trPr>
          <w:trHeight w:val="523"/>
        </w:trPr>
        <w:tc>
          <w:tcPr>
            <w:tcW w:w="562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 w:rsidRPr="00A354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 w:rsidRPr="00A354A5">
              <w:rPr>
                <w:rFonts w:ascii="Times New Roman" w:hAnsi="Times New Roman" w:cs="Times New Roman"/>
              </w:rPr>
              <w:t>Штукатур</w:t>
            </w:r>
            <w:r>
              <w:rPr>
                <w:rFonts w:ascii="Times New Roman" w:hAnsi="Times New Roman" w:cs="Times New Roman"/>
              </w:rPr>
              <w:t>, маляр</w:t>
            </w:r>
            <w:r w:rsidRPr="00A354A5">
              <w:rPr>
                <w:rFonts w:ascii="Times New Roman" w:hAnsi="Times New Roman" w:cs="Times New Roman"/>
              </w:rPr>
              <w:t xml:space="preserve"> </w:t>
            </w:r>
          </w:p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 w:rsidRPr="00A354A5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784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3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4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0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33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A2CC1" w:rsidRPr="00A354A5" w:rsidTr="00BE4277">
        <w:trPr>
          <w:trHeight w:val="523"/>
        </w:trPr>
        <w:tc>
          <w:tcPr>
            <w:tcW w:w="562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 w:rsidRPr="00A354A5">
              <w:rPr>
                <w:rFonts w:ascii="Times New Roman" w:hAnsi="Times New Roman" w:cs="Times New Roman"/>
              </w:rPr>
              <w:t>Штукатур</w:t>
            </w:r>
            <w:r>
              <w:rPr>
                <w:rFonts w:ascii="Times New Roman" w:hAnsi="Times New Roman" w:cs="Times New Roman"/>
              </w:rPr>
              <w:t>, маляр</w:t>
            </w:r>
            <w:r w:rsidRPr="00A354A5">
              <w:rPr>
                <w:rFonts w:ascii="Times New Roman" w:hAnsi="Times New Roman" w:cs="Times New Roman"/>
              </w:rPr>
              <w:t xml:space="preserve"> </w:t>
            </w:r>
          </w:p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784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3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4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33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A2CC1" w:rsidRPr="00A354A5" w:rsidTr="00BE4277">
        <w:trPr>
          <w:trHeight w:val="538"/>
        </w:trPr>
        <w:tc>
          <w:tcPr>
            <w:tcW w:w="562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 w:rsidRPr="00A354A5">
              <w:rPr>
                <w:rFonts w:ascii="Times New Roman" w:hAnsi="Times New Roman" w:cs="Times New Roman"/>
              </w:rPr>
              <w:t xml:space="preserve">Швея </w:t>
            </w:r>
          </w:p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 w:rsidRPr="00A354A5"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4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4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0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33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A2CC1" w:rsidRPr="00A354A5" w:rsidTr="00BE4277">
        <w:trPr>
          <w:trHeight w:val="746"/>
        </w:trPr>
        <w:tc>
          <w:tcPr>
            <w:tcW w:w="562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7" w:type="dxa"/>
          </w:tcPr>
          <w:p w:rsidR="000A2CC1" w:rsidRDefault="000A2CC1" w:rsidP="000A2CC1">
            <w:pPr>
              <w:rPr>
                <w:rFonts w:ascii="Times New Roman" w:hAnsi="Times New Roman" w:cs="Times New Roman"/>
              </w:rPr>
            </w:pPr>
            <w:r w:rsidRPr="004E6BE8">
              <w:rPr>
                <w:rFonts w:ascii="Times New Roman" w:hAnsi="Times New Roman" w:cs="Times New Roman"/>
              </w:rPr>
              <w:t>Плотник</w:t>
            </w:r>
          </w:p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1-8</w:t>
            </w:r>
          </w:p>
        </w:tc>
        <w:tc>
          <w:tcPr>
            <w:tcW w:w="784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3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0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91,6</w:t>
            </w:r>
          </w:p>
        </w:tc>
        <w:tc>
          <w:tcPr>
            <w:tcW w:w="733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A2CC1" w:rsidRPr="00A354A5" w:rsidTr="00BE4277">
        <w:trPr>
          <w:trHeight w:val="356"/>
        </w:trPr>
        <w:tc>
          <w:tcPr>
            <w:tcW w:w="562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  <w:b/>
              </w:rPr>
            </w:pPr>
            <w:r w:rsidRPr="00A354A5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784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55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463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64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5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55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650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55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50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55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14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3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</w:p>
        </w:tc>
      </w:tr>
      <w:tr w:rsidR="000A2CC1" w:rsidRPr="00A354A5" w:rsidTr="00BE4277">
        <w:trPr>
          <w:trHeight w:val="538"/>
        </w:trPr>
        <w:tc>
          <w:tcPr>
            <w:tcW w:w="562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 w:rsidRPr="00A354A5">
              <w:rPr>
                <w:rFonts w:ascii="Times New Roman" w:hAnsi="Times New Roman" w:cs="Times New Roman"/>
              </w:rPr>
              <w:t xml:space="preserve">Каменщик </w:t>
            </w:r>
          </w:p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 w:rsidRPr="00A354A5">
              <w:rPr>
                <w:rFonts w:ascii="Times New Roman" w:hAnsi="Times New Roman" w:cs="Times New Roman"/>
              </w:rPr>
              <w:t>2-1</w:t>
            </w:r>
          </w:p>
        </w:tc>
        <w:tc>
          <w:tcPr>
            <w:tcW w:w="784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3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4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33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A2CC1" w:rsidRPr="00A354A5" w:rsidTr="00BE4277">
        <w:trPr>
          <w:trHeight w:val="523"/>
        </w:trPr>
        <w:tc>
          <w:tcPr>
            <w:tcW w:w="562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7" w:type="dxa"/>
          </w:tcPr>
          <w:p w:rsidR="00BE4277" w:rsidRDefault="000A2CC1" w:rsidP="000A2CC1">
            <w:pPr>
              <w:rPr>
                <w:rFonts w:ascii="Times New Roman" w:hAnsi="Times New Roman" w:cs="Times New Roman"/>
              </w:rPr>
            </w:pPr>
            <w:r w:rsidRPr="00A354A5">
              <w:rPr>
                <w:rFonts w:ascii="Times New Roman" w:hAnsi="Times New Roman" w:cs="Times New Roman"/>
              </w:rPr>
              <w:t>Штукатур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маляр</w:t>
            </w:r>
            <w:r w:rsidRPr="00A354A5">
              <w:rPr>
                <w:rFonts w:ascii="Times New Roman" w:hAnsi="Times New Roman" w:cs="Times New Roman"/>
              </w:rPr>
              <w:t xml:space="preserve"> </w:t>
            </w:r>
          </w:p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 w:rsidRPr="00A354A5">
              <w:rPr>
                <w:rFonts w:ascii="Times New Roman" w:hAnsi="Times New Roman" w:cs="Times New Roman"/>
              </w:rPr>
              <w:t>2-2</w:t>
            </w:r>
          </w:p>
        </w:tc>
        <w:tc>
          <w:tcPr>
            <w:tcW w:w="784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3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4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0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33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A2CC1" w:rsidRPr="00A354A5" w:rsidTr="00BE4277">
        <w:trPr>
          <w:trHeight w:val="538"/>
        </w:trPr>
        <w:tc>
          <w:tcPr>
            <w:tcW w:w="562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 w:rsidRPr="00A354A5">
              <w:rPr>
                <w:rFonts w:ascii="Times New Roman" w:hAnsi="Times New Roman" w:cs="Times New Roman"/>
              </w:rPr>
              <w:t xml:space="preserve">Швея </w:t>
            </w:r>
          </w:p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2-5</w:t>
            </w:r>
          </w:p>
        </w:tc>
        <w:tc>
          <w:tcPr>
            <w:tcW w:w="784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4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0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0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91,6</w:t>
            </w:r>
          </w:p>
        </w:tc>
        <w:tc>
          <w:tcPr>
            <w:tcW w:w="733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A2CC1" w:rsidRPr="00A354A5" w:rsidTr="00BE4277">
        <w:trPr>
          <w:trHeight w:val="538"/>
        </w:trPr>
        <w:tc>
          <w:tcPr>
            <w:tcW w:w="562" w:type="dxa"/>
          </w:tcPr>
          <w:p w:rsidR="000A2CC1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7" w:type="dxa"/>
          </w:tcPr>
          <w:p w:rsidR="000A2CC1" w:rsidRPr="00C86430" w:rsidRDefault="000A2CC1" w:rsidP="000A2CC1">
            <w:pPr>
              <w:rPr>
                <w:rFonts w:ascii="Times New Roman" w:hAnsi="Times New Roman" w:cs="Times New Roman"/>
              </w:rPr>
            </w:pPr>
            <w:r w:rsidRPr="00C86430">
              <w:rPr>
                <w:rFonts w:ascii="Times New Roman" w:hAnsi="Times New Roman" w:cs="Times New Roman"/>
              </w:rPr>
              <w:t xml:space="preserve">Швея </w:t>
            </w:r>
          </w:p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 w:rsidRPr="00C86430">
              <w:rPr>
                <w:rFonts w:ascii="Times New Roman" w:hAnsi="Times New Roman" w:cs="Times New Roman"/>
              </w:rPr>
              <w:t>2-6</w:t>
            </w:r>
          </w:p>
        </w:tc>
        <w:tc>
          <w:tcPr>
            <w:tcW w:w="784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4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0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33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A2CC1" w:rsidTr="00BE4277">
        <w:trPr>
          <w:trHeight w:val="538"/>
        </w:trPr>
        <w:tc>
          <w:tcPr>
            <w:tcW w:w="562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7" w:type="dxa"/>
          </w:tcPr>
          <w:p w:rsidR="000A2CC1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Столяр строительный </w:t>
            </w:r>
          </w:p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2-8</w:t>
            </w:r>
          </w:p>
        </w:tc>
        <w:tc>
          <w:tcPr>
            <w:tcW w:w="784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3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0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0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91,6</w:t>
            </w:r>
          </w:p>
        </w:tc>
        <w:tc>
          <w:tcPr>
            <w:tcW w:w="733" w:type="dxa"/>
          </w:tcPr>
          <w:p w:rsidR="000A2CC1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A2CC1" w:rsidRPr="00A354A5" w:rsidTr="00BE4277">
        <w:trPr>
          <w:trHeight w:val="538"/>
        </w:trPr>
        <w:tc>
          <w:tcPr>
            <w:tcW w:w="562" w:type="dxa"/>
          </w:tcPr>
          <w:p w:rsidR="000A2CC1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7" w:type="dxa"/>
          </w:tcPr>
          <w:p w:rsidR="000A2CC1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зеленого хозяйства</w:t>
            </w:r>
          </w:p>
          <w:p w:rsidR="000A2CC1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2-9</w:t>
            </w:r>
          </w:p>
        </w:tc>
        <w:tc>
          <w:tcPr>
            <w:tcW w:w="784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3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4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0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0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33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A2CC1" w:rsidRPr="00A354A5" w:rsidTr="00BE4277">
        <w:trPr>
          <w:trHeight w:val="269"/>
        </w:trPr>
        <w:tc>
          <w:tcPr>
            <w:tcW w:w="562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  <w:b/>
              </w:rPr>
            </w:pPr>
            <w:r w:rsidRPr="00A354A5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784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55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463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464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5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55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650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55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650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55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14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3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3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A2CC1" w:rsidRPr="00A354A5" w:rsidTr="00BE4277">
        <w:trPr>
          <w:trHeight w:val="269"/>
        </w:trPr>
        <w:tc>
          <w:tcPr>
            <w:tcW w:w="562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784" w:type="dxa"/>
          </w:tcPr>
          <w:p w:rsidR="000A2CC1" w:rsidRDefault="000A2CC1" w:rsidP="000A2C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131</w:t>
            </w:r>
          </w:p>
        </w:tc>
        <w:tc>
          <w:tcPr>
            <w:tcW w:w="55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463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464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55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55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650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</w:t>
            </w:r>
          </w:p>
        </w:tc>
        <w:tc>
          <w:tcPr>
            <w:tcW w:w="55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650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557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14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3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3" w:type="dxa"/>
          </w:tcPr>
          <w:p w:rsidR="000A2CC1" w:rsidRPr="00A354A5" w:rsidRDefault="000A2CC1" w:rsidP="000A2CC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432D0" w:rsidRDefault="008432D0" w:rsidP="007C19CA">
      <w:pPr>
        <w:pStyle w:val="50"/>
        <w:shd w:val="clear" w:color="auto" w:fill="auto"/>
        <w:spacing w:before="28" w:line="280" w:lineRule="exact"/>
        <w:jc w:val="left"/>
      </w:pPr>
    </w:p>
    <w:p w:rsidR="000A2CC1" w:rsidRDefault="000A2CC1" w:rsidP="007C19CA">
      <w:pPr>
        <w:pStyle w:val="50"/>
        <w:shd w:val="clear" w:color="auto" w:fill="auto"/>
        <w:spacing w:before="28" w:line="280" w:lineRule="exact"/>
        <w:jc w:val="left"/>
      </w:pPr>
    </w:p>
    <w:p w:rsidR="000A2CC1" w:rsidRDefault="000A2CC1" w:rsidP="007C19CA">
      <w:pPr>
        <w:pStyle w:val="50"/>
        <w:shd w:val="clear" w:color="auto" w:fill="auto"/>
        <w:spacing w:before="28" w:line="280" w:lineRule="exact"/>
        <w:jc w:val="left"/>
      </w:pPr>
    </w:p>
    <w:p w:rsidR="000A2CC1" w:rsidRDefault="000A2CC1" w:rsidP="007C19CA">
      <w:pPr>
        <w:pStyle w:val="50"/>
        <w:shd w:val="clear" w:color="auto" w:fill="auto"/>
        <w:spacing w:before="28" w:line="280" w:lineRule="exact"/>
        <w:jc w:val="left"/>
      </w:pPr>
    </w:p>
    <w:p w:rsidR="007C19CA" w:rsidRDefault="000839C8" w:rsidP="007C19CA">
      <w:pPr>
        <w:pStyle w:val="50"/>
        <w:shd w:val="clear" w:color="auto" w:fill="auto"/>
        <w:spacing w:before="28" w:line="280" w:lineRule="exact"/>
        <w:jc w:val="left"/>
      </w:pPr>
      <w:r w:rsidRPr="000A2CC1">
        <w:t>Итоговая аттестация в 2021</w:t>
      </w:r>
      <w:r w:rsidR="007C19CA" w:rsidRPr="000A2CC1">
        <w:t xml:space="preserve"> году </w:t>
      </w:r>
      <w:r w:rsidR="00846848" w:rsidRPr="000A2CC1">
        <w:t>проходила в очном режиме, в форме квалификационного экзамена,</w:t>
      </w:r>
      <w:r w:rsidR="00AE3A89" w:rsidRPr="000A2CC1">
        <w:t xml:space="preserve"> </w:t>
      </w:r>
      <w:r w:rsidR="0084417E" w:rsidRPr="000A2CC1">
        <w:t>состоящего</w:t>
      </w:r>
      <w:r w:rsidR="00846848" w:rsidRPr="000A2CC1">
        <w:t xml:space="preserve"> из двух частей: теоретической и практической.</w:t>
      </w:r>
      <w:r w:rsidR="00846848">
        <w:t xml:space="preserve"> </w:t>
      </w:r>
    </w:p>
    <w:p w:rsidR="00F44D27" w:rsidRPr="00AE3A89" w:rsidRDefault="00AE3A89" w:rsidP="00AE3A89">
      <w:pPr>
        <w:rPr>
          <w:sz w:val="2"/>
          <w:szCs w:val="2"/>
        </w:rPr>
      </w:pPr>
      <w:r>
        <w:rPr>
          <w:sz w:val="2"/>
          <w:szCs w:val="2"/>
        </w:rPr>
        <w:t xml:space="preserve">Итоговая </w:t>
      </w:r>
    </w:p>
    <w:p w:rsidR="00AE3A89" w:rsidRDefault="00AE3A89" w:rsidP="00D55CCF">
      <w:pPr>
        <w:pStyle w:val="32"/>
      </w:pPr>
    </w:p>
    <w:p w:rsidR="000A2CC1" w:rsidRDefault="000A2CC1" w:rsidP="00D55CCF">
      <w:pPr>
        <w:pStyle w:val="32"/>
      </w:pPr>
    </w:p>
    <w:p w:rsidR="000A2CC1" w:rsidRDefault="000A2CC1" w:rsidP="00D55CCF">
      <w:pPr>
        <w:pStyle w:val="32"/>
      </w:pPr>
    </w:p>
    <w:p w:rsidR="00BE4277" w:rsidRDefault="00BE4277" w:rsidP="00D55CCF">
      <w:pPr>
        <w:pStyle w:val="32"/>
      </w:pPr>
    </w:p>
    <w:p w:rsidR="004208EC" w:rsidRDefault="004208EC" w:rsidP="00D55CCF">
      <w:pPr>
        <w:pStyle w:val="32"/>
      </w:pPr>
    </w:p>
    <w:p w:rsidR="000A2CC1" w:rsidRDefault="000A2CC1" w:rsidP="00D55CCF">
      <w:pPr>
        <w:pStyle w:val="32"/>
      </w:pPr>
    </w:p>
    <w:p w:rsidR="00F44D27" w:rsidRDefault="00D66E2E" w:rsidP="00D55CCF">
      <w:pPr>
        <w:pStyle w:val="32"/>
      </w:pPr>
      <w:hyperlink w:anchor="bookmark14" w:tooltip="Current Document">
        <w:r w:rsidR="00F44D27" w:rsidRPr="009803B5">
          <w:t>Востребованность выпускников</w:t>
        </w:r>
      </w:hyperlink>
      <w:r w:rsidR="009803B5">
        <w:t>:</w:t>
      </w:r>
    </w:p>
    <w:p w:rsidR="00B16B25" w:rsidRDefault="00B16B25" w:rsidP="00C83DD4">
      <w:pPr>
        <w:pStyle w:val="22"/>
        <w:shd w:val="clear" w:color="auto" w:fill="auto"/>
        <w:spacing w:after="0" w:line="370" w:lineRule="exact"/>
        <w:ind w:firstLine="0"/>
      </w:pPr>
      <w:r>
        <w:t>В Центре используются следующие формы содействия трудоустройству:</w:t>
      </w:r>
    </w:p>
    <w:p w:rsidR="00B16B25" w:rsidRDefault="00B16B25" w:rsidP="00C83DD4">
      <w:pPr>
        <w:pStyle w:val="22"/>
        <w:shd w:val="clear" w:color="auto" w:fill="auto"/>
        <w:tabs>
          <w:tab w:val="left" w:pos="1279"/>
        </w:tabs>
        <w:spacing w:after="0" w:line="370" w:lineRule="exact"/>
        <w:ind w:firstLine="0"/>
        <w:jc w:val="left"/>
      </w:pPr>
      <w:r>
        <w:t xml:space="preserve">освоение в рамках реализации </w:t>
      </w:r>
      <w:r w:rsidR="00FD1BBA">
        <w:t>ОППО</w:t>
      </w:r>
      <w:r>
        <w:t xml:space="preserve"> дополнительной учебной дисциплины «Эффективное поведение на рынке труда»;</w:t>
      </w:r>
    </w:p>
    <w:p w:rsidR="00B16B25" w:rsidRDefault="00B16B25" w:rsidP="00C83DD4">
      <w:pPr>
        <w:pStyle w:val="22"/>
        <w:shd w:val="clear" w:color="auto" w:fill="auto"/>
        <w:tabs>
          <w:tab w:val="left" w:pos="1279"/>
        </w:tabs>
        <w:spacing w:after="0" w:line="370" w:lineRule="exact"/>
        <w:ind w:firstLine="0"/>
        <w:jc w:val="left"/>
      </w:pPr>
      <w:r>
        <w:t>информирование обучающихся (выпускников) об актуальных вакансиях рынка труда г. Новосибирска и области;</w:t>
      </w:r>
    </w:p>
    <w:p w:rsidR="00B16B25" w:rsidRDefault="00B16B25" w:rsidP="00C83DD4">
      <w:pPr>
        <w:pStyle w:val="22"/>
        <w:shd w:val="clear" w:color="auto" w:fill="auto"/>
        <w:tabs>
          <w:tab w:val="left" w:pos="1279"/>
        </w:tabs>
        <w:spacing w:after="0" w:line="370" w:lineRule="exact"/>
        <w:ind w:firstLine="0"/>
        <w:jc w:val="left"/>
      </w:pPr>
      <w:r>
        <w:t>организация на базе центра собеседований с выпускниками по вопросам трудоустройства;</w:t>
      </w:r>
    </w:p>
    <w:p w:rsidR="00B16B25" w:rsidRDefault="00BB3437" w:rsidP="00C83DD4">
      <w:pPr>
        <w:pStyle w:val="22"/>
        <w:shd w:val="clear" w:color="auto" w:fill="auto"/>
        <w:tabs>
          <w:tab w:val="left" w:pos="1279"/>
        </w:tabs>
        <w:spacing w:after="0" w:line="370" w:lineRule="exact"/>
        <w:ind w:firstLine="0"/>
        <w:jc w:val="left"/>
      </w:pPr>
      <w:r>
        <w:t xml:space="preserve">служба </w:t>
      </w:r>
      <w:r w:rsidR="00B16B25">
        <w:t xml:space="preserve">содействие трудоустройству обучающихся </w:t>
      </w:r>
    </w:p>
    <w:p w:rsidR="00B16B25" w:rsidRDefault="00B16B25" w:rsidP="00C83DD4">
      <w:pPr>
        <w:pStyle w:val="22"/>
        <w:shd w:val="clear" w:color="auto" w:fill="auto"/>
        <w:spacing w:after="0" w:line="370" w:lineRule="exact"/>
        <w:ind w:firstLine="0"/>
      </w:pPr>
      <w:r>
        <w:t xml:space="preserve">В </w:t>
      </w:r>
      <w:r w:rsidR="00FD1BBA">
        <w:t xml:space="preserve">Центре </w:t>
      </w:r>
      <w:r>
        <w:t xml:space="preserve">осуществляется </w:t>
      </w:r>
      <w:r w:rsidR="00154E5A">
        <w:t xml:space="preserve">деятельность службы содействия трудоустройству и проводится </w:t>
      </w:r>
      <w:r>
        <w:t>мониторинг трудоустройства выпускников центра</w:t>
      </w:r>
      <w:r w:rsidR="000A2CC1">
        <w:t xml:space="preserve"> в последующие два года</w:t>
      </w:r>
      <w:r>
        <w:t>.</w:t>
      </w:r>
    </w:p>
    <w:p w:rsidR="007F4DD3" w:rsidRDefault="007F4DD3" w:rsidP="00B5525B">
      <w:pPr>
        <w:pStyle w:val="22"/>
        <w:shd w:val="clear" w:color="auto" w:fill="auto"/>
        <w:spacing w:after="0" w:line="370" w:lineRule="exact"/>
        <w:ind w:firstLine="1560"/>
        <w:rPr>
          <w:highlight w:val="yellow"/>
        </w:rPr>
      </w:pPr>
    </w:p>
    <w:p w:rsidR="007F4DD3" w:rsidRDefault="007F4DD3" w:rsidP="001B73EC">
      <w:pPr>
        <w:pStyle w:val="22"/>
        <w:shd w:val="clear" w:color="auto" w:fill="auto"/>
        <w:spacing w:after="0" w:line="370" w:lineRule="exact"/>
        <w:ind w:firstLine="0"/>
        <w:rPr>
          <w:highlight w:val="yellow"/>
        </w:rPr>
      </w:pPr>
    </w:p>
    <w:p w:rsidR="001B73EC" w:rsidRDefault="001B73EC" w:rsidP="001B73EC">
      <w:pPr>
        <w:pStyle w:val="22"/>
        <w:shd w:val="clear" w:color="auto" w:fill="auto"/>
        <w:spacing w:after="0" w:line="370" w:lineRule="exact"/>
        <w:ind w:firstLine="0"/>
        <w:rPr>
          <w:highlight w:val="yellow"/>
        </w:rPr>
      </w:pPr>
    </w:p>
    <w:p w:rsidR="00BB3437" w:rsidRDefault="00BB3437" w:rsidP="00B5525B">
      <w:pPr>
        <w:pStyle w:val="22"/>
        <w:shd w:val="clear" w:color="auto" w:fill="auto"/>
        <w:spacing w:after="0" w:line="370" w:lineRule="exact"/>
        <w:ind w:firstLine="1560"/>
      </w:pPr>
      <w:r w:rsidRPr="000A2CC1">
        <w:t xml:space="preserve">Распределение выпускников </w:t>
      </w:r>
      <w:r w:rsidR="00C35361" w:rsidRPr="000A2CC1">
        <w:t>20</w:t>
      </w:r>
      <w:r w:rsidR="0084417E" w:rsidRPr="000A2CC1">
        <w:t>21</w:t>
      </w:r>
      <w:r w:rsidR="00C35361" w:rsidRPr="000A2CC1">
        <w:t xml:space="preserve"> года </w:t>
      </w:r>
      <w:r w:rsidRPr="000A2CC1">
        <w:t>по занятости</w:t>
      </w:r>
    </w:p>
    <w:p w:rsidR="00ED05E3" w:rsidRDefault="00ED05E3" w:rsidP="00B16B25">
      <w:pPr>
        <w:pStyle w:val="22"/>
        <w:shd w:val="clear" w:color="auto" w:fill="auto"/>
        <w:spacing w:line="370" w:lineRule="exact"/>
        <w:ind w:firstLine="820"/>
      </w:pPr>
    </w:p>
    <w:tbl>
      <w:tblPr>
        <w:tblStyle w:val="a3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50"/>
        <w:gridCol w:w="1586"/>
        <w:gridCol w:w="1275"/>
        <w:gridCol w:w="1276"/>
        <w:gridCol w:w="1559"/>
        <w:gridCol w:w="1276"/>
        <w:gridCol w:w="1418"/>
        <w:gridCol w:w="1134"/>
      </w:tblGrid>
      <w:tr w:rsidR="006F3403" w:rsidTr="009803B5">
        <w:tc>
          <w:tcPr>
            <w:tcW w:w="1250" w:type="dxa"/>
          </w:tcPr>
          <w:p w:rsidR="006F3403" w:rsidRDefault="006F3403" w:rsidP="00541AD9">
            <w:pPr>
              <w:pStyle w:val="22"/>
              <w:shd w:val="clear" w:color="auto" w:fill="auto"/>
              <w:spacing w:line="370" w:lineRule="exact"/>
              <w:ind w:firstLine="0"/>
              <w:jc w:val="center"/>
            </w:pPr>
            <w:r>
              <w:t>Профессия</w:t>
            </w:r>
          </w:p>
        </w:tc>
        <w:tc>
          <w:tcPr>
            <w:tcW w:w="1586" w:type="dxa"/>
          </w:tcPr>
          <w:p w:rsidR="006F3403" w:rsidRDefault="006F3403" w:rsidP="00541AD9">
            <w:pPr>
              <w:pStyle w:val="22"/>
              <w:shd w:val="clear" w:color="auto" w:fill="auto"/>
              <w:spacing w:line="370" w:lineRule="exact"/>
              <w:ind w:firstLine="0"/>
              <w:jc w:val="center"/>
            </w:pPr>
            <w:r>
              <w:t>Ко</w:t>
            </w:r>
            <w:r w:rsidR="00861303">
              <w:t>л</w:t>
            </w:r>
            <w:r>
              <w:t>ичество выпускников</w:t>
            </w:r>
          </w:p>
        </w:tc>
        <w:tc>
          <w:tcPr>
            <w:tcW w:w="1275" w:type="dxa"/>
          </w:tcPr>
          <w:p w:rsidR="006F3403" w:rsidRDefault="006F3403" w:rsidP="00541AD9">
            <w:pPr>
              <w:pStyle w:val="22"/>
              <w:shd w:val="clear" w:color="auto" w:fill="auto"/>
              <w:spacing w:line="370" w:lineRule="exact"/>
              <w:ind w:firstLine="0"/>
              <w:jc w:val="center"/>
            </w:pPr>
            <w:r>
              <w:t>Продолжение обучения</w:t>
            </w:r>
          </w:p>
        </w:tc>
        <w:tc>
          <w:tcPr>
            <w:tcW w:w="1276" w:type="dxa"/>
          </w:tcPr>
          <w:p w:rsidR="006F3403" w:rsidRDefault="006F3403" w:rsidP="00541AD9">
            <w:pPr>
              <w:pStyle w:val="22"/>
              <w:shd w:val="clear" w:color="auto" w:fill="auto"/>
              <w:spacing w:line="370" w:lineRule="exact"/>
              <w:ind w:firstLine="0"/>
              <w:jc w:val="center"/>
            </w:pPr>
            <w:r>
              <w:t>Служба в армии</w:t>
            </w:r>
          </w:p>
        </w:tc>
        <w:tc>
          <w:tcPr>
            <w:tcW w:w="1559" w:type="dxa"/>
          </w:tcPr>
          <w:p w:rsidR="006F3403" w:rsidRDefault="006F3403" w:rsidP="00541AD9">
            <w:pPr>
              <w:pStyle w:val="22"/>
              <w:shd w:val="clear" w:color="auto" w:fill="auto"/>
              <w:spacing w:line="370" w:lineRule="exact"/>
              <w:ind w:firstLine="0"/>
              <w:jc w:val="center"/>
            </w:pPr>
            <w:r>
              <w:t>Отпуск по уходу за ребенком</w:t>
            </w:r>
          </w:p>
        </w:tc>
        <w:tc>
          <w:tcPr>
            <w:tcW w:w="1276" w:type="dxa"/>
          </w:tcPr>
          <w:p w:rsidR="006F3403" w:rsidRDefault="006F3403" w:rsidP="00541AD9">
            <w:pPr>
              <w:pStyle w:val="22"/>
              <w:shd w:val="clear" w:color="auto" w:fill="auto"/>
              <w:spacing w:line="370" w:lineRule="exact"/>
              <w:ind w:firstLine="0"/>
              <w:jc w:val="center"/>
            </w:pPr>
            <w:r>
              <w:t>трудоустройство</w:t>
            </w:r>
          </w:p>
        </w:tc>
        <w:tc>
          <w:tcPr>
            <w:tcW w:w="1418" w:type="dxa"/>
          </w:tcPr>
          <w:p w:rsidR="006F3403" w:rsidRDefault="006F3403" w:rsidP="00541AD9">
            <w:pPr>
              <w:pStyle w:val="22"/>
              <w:shd w:val="clear" w:color="auto" w:fill="auto"/>
              <w:spacing w:line="370" w:lineRule="exact"/>
              <w:ind w:firstLine="0"/>
              <w:jc w:val="center"/>
            </w:pPr>
            <w:r>
              <w:t>В том числе по профессии</w:t>
            </w:r>
          </w:p>
        </w:tc>
        <w:tc>
          <w:tcPr>
            <w:tcW w:w="1134" w:type="dxa"/>
          </w:tcPr>
          <w:p w:rsidR="006F3403" w:rsidRDefault="006F3403" w:rsidP="00541AD9">
            <w:pPr>
              <w:pStyle w:val="22"/>
              <w:shd w:val="clear" w:color="auto" w:fill="auto"/>
              <w:spacing w:line="370" w:lineRule="exact"/>
              <w:ind w:firstLine="0"/>
              <w:jc w:val="center"/>
            </w:pPr>
            <w:r>
              <w:t>Не определились</w:t>
            </w:r>
          </w:p>
        </w:tc>
      </w:tr>
      <w:tr w:rsidR="006F3403" w:rsidTr="009803B5">
        <w:tc>
          <w:tcPr>
            <w:tcW w:w="1250" w:type="dxa"/>
          </w:tcPr>
          <w:p w:rsidR="006F3403" w:rsidRDefault="000A2CC1" w:rsidP="00B16B25">
            <w:pPr>
              <w:pStyle w:val="22"/>
              <w:shd w:val="clear" w:color="auto" w:fill="auto"/>
              <w:spacing w:line="370" w:lineRule="exact"/>
              <w:ind w:firstLine="0"/>
            </w:pPr>
            <w:r>
              <w:t>Штукатур, маляр</w:t>
            </w:r>
          </w:p>
          <w:p w:rsidR="000A2CC1" w:rsidRDefault="000A2CC1" w:rsidP="00B16B25">
            <w:pPr>
              <w:pStyle w:val="22"/>
              <w:shd w:val="clear" w:color="auto" w:fill="auto"/>
              <w:spacing w:line="370" w:lineRule="exact"/>
              <w:ind w:firstLine="0"/>
            </w:pPr>
          </w:p>
        </w:tc>
        <w:tc>
          <w:tcPr>
            <w:tcW w:w="1586" w:type="dxa"/>
          </w:tcPr>
          <w:p w:rsidR="006F3403" w:rsidRDefault="000A2CC1" w:rsidP="00B16B25">
            <w:pPr>
              <w:pStyle w:val="22"/>
              <w:shd w:val="clear" w:color="auto" w:fill="auto"/>
              <w:spacing w:line="370" w:lineRule="exact"/>
              <w:ind w:firstLine="0"/>
            </w:pPr>
            <w:r>
              <w:t>24</w:t>
            </w:r>
          </w:p>
        </w:tc>
        <w:tc>
          <w:tcPr>
            <w:tcW w:w="1275" w:type="dxa"/>
          </w:tcPr>
          <w:p w:rsidR="006F3403" w:rsidRPr="000A2CC1" w:rsidRDefault="000A2CC1" w:rsidP="00B16B25">
            <w:pPr>
              <w:pStyle w:val="22"/>
              <w:shd w:val="clear" w:color="auto" w:fill="auto"/>
              <w:spacing w:line="370" w:lineRule="exact"/>
              <w:ind w:firstLine="0"/>
            </w:pPr>
            <w:r>
              <w:t>4</w:t>
            </w:r>
          </w:p>
        </w:tc>
        <w:tc>
          <w:tcPr>
            <w:tcW w:w="1276" w:type="dxa"/>
          </w:tcPr>
          <w:p w:rsidR="006F3403" w:rsidRDefault="006F3403" w:rsidP="00B16B25">
            <w:pPr>
              <w:pStyle w:val="22"/>
              <w:shd w:val="clear" w:color="auto" w:fill="auto"/>
              <w:spacing w:line="370" w:lineRule="exact"/>
              <w:ind w:firstLine="0"/>
            </w:pPr>
          </w:p>
        </w:tc>
        <w:tc>
          <w:tcPr>
            <w:tcW w:w="1559" w:type="dxa"/>
          </w:tcPr>
          <w:p w:rsidR="006F3403" w:rsidRPr="000A2CC1" w:rsidRDefault="000A2CC1" w:rsidP="00B16B25">
            <w:pPr>
              <w:pStyle w:val="22"/>
              <w:shd w:val="clear" w:color="auto" w:fill="auto"/>
              <w:spacing w:line="370" w:lineRule="exact"/>
              <w:ind w:firstLine="0"/>
            </w:pPr>
            <w:r>
              <w:t>1</w:t>
            </w:r>
          </w:p>
        </w:tc>
        <w:tc>
          <w:tcPr>
            <w:tcW w:w="1276" w:type="dxa"/>
          </w:tcPr>
          <w:p w:rsidR="006F3403" w:rsidRDefault="001B73EC" w:rsidP="000A2CC1">
            <w:pPr>
              <w:pStyle w:val="22"/>
              <w:shd w:val="clear" w:color="auto" w:fill="auto"/>
              <w:spacing w:line="370" w:lineRule="exact"/>
              <w:ind w:firstLine="0"/>
            </w:pPr>
            <w:r>
              <w:t>1</w:t>
            </w:r>
            <w:r w:rsidR="000A2CC1">
              <w:t>2</w:t>
            </w:r>
          </w:p>
        </w:tc>
        <w:tc>
          <w:tcPr>
            <w:tcW w:w="1418" w:type="dxa"/>
          </w:tcPr>
          <w:p w:rsidR="006F3403" w:rsidRDefault="001B73EC" w:rsidP="00B16B25">
            <w:pPr>
              <w:pStyle w:val="22"/>
              <w:shd w:val="clear" w:color="auto" w:fill="auto"/>
              <w:spacing w:line="370" w:lineRule="exact"/>
              <w:ind w:firstLine="0"/>
            </w:pPr>
            <w:r>
              <w:t>1</w:t>
            </w:r>
            <w:r w:rsidR="000A2CC1">
              <w:t>2</w:t>
            </w:r>
          </w:p>
        </w:tc>
        <w:tc>
          <w:tcPr>
            <w:tcW w:w="1134" w:type="dxa"/>
          </w:tcPr>
          <w:p w:rsidR="006F3403" w:rsidRDefault="000A2CC1" w:rsidP="00B16B25">
            <w:pPr>
              <w:pStyle w:val="22"/>
              <w:shd w:val="clear" w:color="auto" w:fill="auto"/>
              <w:spacing w:line="370" w:lineRule="exact"/>
              <w:ind w:firstLine="0"/>
            </w:pPr>
            <w:r>
              <w:t>7</w:t>
            </w:r>
          </w:p>
        </w:tc>
      </w:tr>
      <w:tr w:rsidR="006F3403" w:rsidTr="009803B5">
        <w:tc>
          <w:tcPr>
            <w:tcW w:w="1250" w:type="dxa"/>
          </w:tcPr>
          <w:p w:rsidR="006F3403" w:rsidRDefault="000A2CC1" w:rsidP="00B16B25">
            <w:pPr>
              <w:pStyle w:val="22"/>
              <w:shd w:val="clear" w:color="auto" w:fill="auto"/>
              <w:spacing w:line="370" w:lineRule="exact"/>
              <w:ind w:firstLine="0"/>
            </w:pPr>
            <w:r>
              <w:t>Каменщик</w:t>
            </w:r>
          </w:p>
        </w:tc>
        <w:tc>
          <w:tcPr>
            <w:tcW w:w="1586" w:type="dxa"/>
          </w:tcPr>
          <w:p w:rsidR="006F3403" w:rsidRDefault="000A2CC1" w:rsidP="00B16B25">
            <w:pPr>
              <w:pStyle w:val="22"/>
              <w:shd w:val="clear" w:color="auto" w:fill="auto"/>
              <w:spacing w:line="370" w:lineRule="exact"/>
              <w:ind w:firstLine="0"/>
            </w:pPr>
            <w:r>
              <w:t>12</w:t>
            </w:r>
          </w:p>
        </w:tc>
        <w:tc>
          <w:tcPr>
            <w:tcW w:w="1275" w:type="dxa"/>
          </w:tcPr>
          <w:p w:rsidR="006F3403" w:rsidRDefault="006F3403" w:rsidP="00B16B25">
            <w:pPr>
              <w:pStyle w:val="22"/>
              <w:shd w:val="clear" w:color="auto" w:fill="auto"/>
              <w:spacing w:line="370" w:lineRule="exact"/>
              <w:ind w:firstLine="0"/>
            </w:pPr>
          </w:p>
        </w:tc>
        <w:tc>
          <w:tcPr>
            <w:tcW w:w="1276" w:type="dxa"/>
          </w:tcPr>
          <w:p w:rsidR="006F3403" w:rsidRDefault="006F3403" w:rsidP="00B16B25">
            <w:pPr>
              <w:pStyle w:val="22"/>
              <w:shd w:val="clear" w:color="auto" w:fill="auto"/>
              <w:spacing w:line="370" w:lineRule="exact"/>
              <w:ind w:firstLine="0"/>
            </w:pPr>
          </w:p>
        </w:tc>
        <w:tc>
          <w:tcPr>
            <w:tcW w:w="1559" w:type="dxa"/>
          </w:tcPr>
          <w:p w:rsidR="006F3403" w:rsidRDefault="006F3403" w:rsidP="00B16B25">
            <w:pPr>
              <w:pStyle w:val="22"/>
              <w:shd w:val="clear" w:color="auto" w:fill="auto"/>
              <w:spacing w:line="370" w:lineRule="exact"/>
              <w:ind w:firstLine="0"/>
            </w:pPr>
          </w:p>
        </w:tc>
        <w:tc>
          <w:tcPr>
            <w:tcW w:w="1276" w:type="dxa"/>
          </w:tcPr>
          <w:p w:rsidR="006F3403" w:rsidRDefault="000A2CC1" w:rsidP="00B16B25">
            <w:pPr>
              <w:pStyle w:val="22"/>
              <w:shd w:val="clear" w:color="auto" w:fill="auto"/>
              <w:spacing w:line="370" w:lineRule="exact"/>
              <w:ind w:firstLine="0"/>
            </w:pPr>
            <w:r>
              <w:t>8</w:t>
            </w:r>
          </w:p>
        </w:tc>
        <w:tc>
          <w:tcPr>
            <w:tcW w:w="1418" w:type="dxa"/>
          </w:tcPr>
          <w:p w:rsidR="006F3403" w:rsidRDefault="000A2CC1" w:rsidP="00B16B25">
            <w:pPr>
              <w:pStyle w:val="22"/>
              <w:shd w:val="clear" w:color="auto" w:fill="auto"/>
              <w:spacing w:line="370" w:lineRule="exact"/>
              <w:ind w:firstLine="0"/>
            </w:pPr>
            <w:r>
              <w:t>8</w:t>
            </w:r>
          </w:p>
        </w:tc>
        <w:tc>
          <w:tcPr>
            <w:tcW w:w="1134" w:type="dxa"/>
          </w:tcPr>
          <w:p w:rsidR="006F3403" w:rsidRDefault="000A2CC1" w:rsidP="00B16B25">
            <w:pPr>
              <w:pStyle w:val="22"/>
              <w:shd w:val="clear" w:color="auto" w:fill="auto"/>
              <w:spacing w:line="370" w:lineRule="exact"/>
              <w:ind w:firstLine="0"/>
            </w:pPr>
            <w:r>
              <w:t>4</w:t>
            </w:r>
          </w:p>
        </w:tc>
      </w:tr>
      <w:tr w:rsidR="006F3403" w:rsidTr="009803B5">
        <w:tc>
          <w:tcPr>
            <w:tcW w:w="1250" w:type="dxa"/>
          </w:tcPr>
          <w:p w:rsidR="006F3403" w:rsidRPr="001B73EC" w:rsidRDefault="000A2CC1" w:rsidP="00B16B25">
            <w:pPr>
              <w:pStyle w:val="22"/>
              <w:shd w:val="clear" w:color="auto" w:fill="auto"/>
              <w:spacing w:line="370" w:lineRule="exact"/>
              <w:ind w:firstLine="0"/>
            </w:pPr>
            <w:r>
              <w:t>Плотник</w:t>
            </w:r>
          </w:p>
        </w:tc>
        <w:tc>
          <w:tcPr>
            <w:tcW w:w="1586" w:type="dxa"/>
          </w:tcPr>
          <w:p w:rsidR="006F3403" w:rsidRDefault="001B73EC" w:rsidP="00B16B25">
            <w:pPr>
              <w:pStyle w:val="22"/>
              <w:shd w:val="clear" w:color="auto" w:fill="auto"/>
              <w:spacing w:line="370" w:lineRule="exact"/>
              <w:ind w:firstLine="0"/>
            </w:pPr>
            <w:r>
              <w:t>12</w:t>
            </w:r>
          </w:p>
        </w:tc>
        <w:tc>
          <w:tcPr>
            <w:tcW w:w="1275" w:type="dxa"/>
          </w:tcPr>
          <w:p w:rsidR="006F3403" w:rsidRDefault="000A2CC1" w:rsidP="00B16B25">
            <w:pPr>
              <w:pStyle w:val="22"/>
              <w:shd w:val="clear" w:color="auto" w:fill="auto"/>
              <w:spacing w:line="370" w:lineRule="exact"/>
              <w:ind w:firstLine="0"/>
            </w:pPr>
            <w:r>
              <w:t>2</w:t>
            </w:r>
          </w:p>
        </w:tc>
        <w:tc>
          <w:tcPr>
            <w:tcW w:w="1276" w:type="dxa"/>
          </w:tcPr>
          <w:p w:rsidR="006F3403" w:rsidRDefault="006F3403" w:rsidP="00B16B25">
            <w:pPr>
              <w:pStyle w:val="22"/>
              <w:shd w:val="clear" w:color="auto" w:fill="auto"/>
              <w:spacing w:line="370" w:lineRule="exact"/>
              <w:ind w:firstLine="0"/>
            </w:pPr>
          </w:p>
        </w:tc>
        <w:tc>
          <w:tcPr>
            <w:tcW w:w="1559" w:type="dxa"/>
          </w:tcPr>
          <w:p w:rsidR="006F3403" w:rsidRDefault="006F3403" w:rsidP="00B16B25">
            <w:pPr>
              <w:pStyle w:val="22"/>
              <w:shd w:val="clear" w:color="auto" w:fill="auto"/>
              <w:spacing w:line="370" w:lineRule="exact"/>
              <w:ind w:firstLine="0"/>
            </w:pPr>
          </w:p>
        </w:tc>
        <w:tc>
          <w:tcPr>
            <w:tcW w:w="1276" w:type="dxa"/>
          </w:tcPr>
          <w:p w:rsidR="006F3403" w:rsidRDefault="000A2CC1" w:rsidP="00B16B25">
            <w:pPr>
              <w:pStyle w:val="22"/>
              <w:shd w:val="clear" w:color="auto" w:fill="auto"/>
              <w:spacing w:line="370" w:lineRule="exact"/>
              <w:ind w:firstLine="0"/>
            </w:pPr>
            <w:r>
              <w:t>6</w:t>
            </w:r>
          </w:p>
        </w:tc>
        <w:tc>
          <w:tcPr>
            <w:tcW w:w="1418" w:type="dxa"/>
          </w:tcPr>
          <w:p w:rsidR="006F3403" w:rsidRDefault="000A2CC1" w:rsidP="00B16B25">
            <w:pPr>
              <w:pStyle w:val="22"/>
              <w:shd w:val="clear" w:color="auto" w:fill="auto"/>
              <w:spacing w:line="370" w:lineRule="exact"/>
              <w:ind w:firstLine="0"/>
            </w:pPr>
            <w:r>
              <w:t>6</w:t>
            </w:r>
          </w:p>
        </w:tc>
        <w:tc>
          <w:tcPr>
            <w:tcW w:w="1134" w:type="dxa"/>
          </w:tcPr>
          <w:p w:rsidR="006F3403" w:rsidRDefault="000A2CC1" w:rsidP="00B16B25">
            <w:pPr>
              <w:pStyle w:val="22"/>
              <w:shd w:val="clear" w:color="auto" w:fill="auto"/>
              <w:spacing w:line="370" w:lineRule="exact"/>
              <w:ind w:firstLine="0"/>
            </w:pPr>
            <w:r>
              <w:t>4</w:t>
            </w:r>
          </w:p>
        </w:tc>
      </w:tr>
      <w:tr w:rsidR="006F3403" w:rsidTr="009803B5">
        <w:tc>
          <w:tcPr>
            <w:tcW w:w="1250" w:type="dxa"/>
          </w:tcPr>
          <w:p w:rsidR="006F3403" w:rsidRDefault="006F3403" w:rsidP="00B16B25">
            <w:pPr>
              <w:pStyle w:val="22"/>
              <w:shd w:val="clear" w:color="auto" w:fill="auto"/>
              <w:spacing w:line="370" w:lineRule="exact"/>
              <w:ind w:firstLine="0"/>
            </w:pPr>
            <w:r>
              <w:t>Швея</w:t>
            </w:r>
          </w:p>
        </w:tc>
        <w:tc>
          <w:tcPr>
            <w:tcW w:w="1586" w:type="dxa"/>
          </w:tcPr>
          <w:p w:rsidR="006F3403" w:rsidRPr="001B73EC" w:rsidRDefault="000A2CC1" w:rsidP="00B16B25">
            <w:pPr>
              <w:pStyle w:val="22"/>
              <w:shd w:val="clear" w:color="auto" w:fill="auto"/>
              <w:spacing w:line="37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275" w:type="dxa"/>
          </w:tcPr>
          <w:p w:rsidR="006F3403" w:rsidRDefault="006F3403" w:rsidP="00B16B25">
            <w:pPr>
              <w:pStyle w:val="22"/>
              <w:shd w:val="clear" w:color="auto" w:fill="auto"/>
              <w:spacing w:line="370" w:lineRule="exact"/>
              <w:ind w:firstLine="0"/>
            </w:pPr>
          </w:p>
        </w:tc>
        <w:tc>
          <w:tcPr>
            <w:tcW w:w="1276" w:type="dxa"/>
          </w:tcPr>
          <w:p w:rsidR="006F3403" w:rsidRDefault="006F3403" w:rsidP="00B16B25">
            <w:pPr>
              <w:pStyle w:val="22"/>
              <w:shd w:val="clear" w:color="auto" w:fill="auto"/>
              <w:spacing w:line="370" w:lineRule="exact"/>
              <w:ind w:firstLine="0"/>
            </w:pPr>
          </w:p>
        </w:tc>
        <w:tc>
          <w:tcPr>
            <w:tcW w:w="1559" w:type="dxa"/>
          </w:tcPr>
          <w:p w:rsidR="006F3403" w:rsidRDefault="000A2CC1" w:rsidP="00B16B25">
            <w:pPr>
              <w:pStyle w:val="22"/>
              <w:shd w:val="clear" w:color="auto" w:fill="auto"/>
              <w:spacing w:line="370" w:lineRule="exact"/>
              <w:ind w:firstLine="0"/>
            </w:pPr>
            <w:r>
              <w:t>2</w:t>
            </w:r>
          </w:p>
        </w:tc>
        <w:tc>
          <w:tcPr>
            <w:tcW w:w="1276" w:type="dxa"/>
          </w:tcPr>
          <w:p w:rsidR="006F3403" w:rsidRDefault="001B73EC" w:rsidP="00B16B25">
            <w:pPr>
              <w:pStyle w:val="22"/>
              <w:shd w:val="clear" w:color="auto" w:fill="auto"/>
              <w:spacing w:line="370" w:lineRule="exact"/>
              <w:ind w:firstLine="0"/>
            </w:pPr>
            <w:r>
              <w:t>8</w:t>
            </w:r>
          </w:p>
        </w:tc>
        <w:tc>
          <w:tcPr>
            <w:tcW w:w="1418" w:type="dxa"/>
          </w:tcPr>
          <w:p w:rsidR="006F3403" w:rsidRDefault="001B73EC" w:rsidP="00B16B25">
            <w:pPr>
              <w:pStyle w:val="22"/>
              <w:shd w:val="clear" w:color="auto" w:fill="auto"/>
              <w:spacing w:line="370" w:lineRule="exact"/>
              <w:ind w:firstLine="0"/>
            </w:pPr>
            <w:r>
              <w:t>8</w:t>
            </w:r>
          </w:p>
        </w:tc>
        <w:tc>
          <w:tcPr>
            <w:tcW w:w="1134" w:type="dxa"/>
          </w:tcPr>
          <w:p w:rsidR="006F3403" w:rsidRDefault="000A2CC1" w:rsidP="00B16B25">
            <w:pPr>
              <w:pStyle w:val="22"/>
              <w:shd w:val="clear" w:color="auto" w:fill="auto"/>
              <w:spacing w:line="370" w:lineRule="exact"/>
              <w:ind w:firstLine="0"/>
            </w:pPr>
            <w:r>
              <w:t>2</w:t>
            </w:r>
          </w:p>
        </w:tc>
      </w:tr>
      <w:tr w:rsidR="000A2CC1" w:rsidTr="009803B5">
        <w:tc>
          <w:tcPr>
            <w:tcW w:w="1250" w:type="dxa"/>
          </w:tcPr>
          <w:p w:rsidR="000A2CC1" w:rsidRDefault="000A2CC1" w:rsidP="00B16B25">
            <w:pPr>
              <w:pStyle w:val="22"/>
              <w:shd w:val="clear" w:color="auto" w:fill="auto"/>
              <w:spacing w:line="370" w:lineRule="exact"/>
              <w:ind w:firstLine="0"/>
            </w:pPr>
            <w:r>
              <w:t>итого</w:t>
            </w:r>
          </w:p>
        </w:tc>
        <w:tc>
          <w:tcPr>
            <w:tcW w:w="1586" w:type="dxa"/>
          </w:tcPr>
          <w:p w:rsidR="000A2CC1" w:rsidRPr="000A2CC1" w:rsidRDefault="000A2CC1" w:rsidP="00B16B25">
            <w:pPr>
              <w:pStyle w:val="22"/>
              <w:shd w:val="clear" w:color="auto" w:fill="auto"/>
              <w:spacing w:line="370" w:lineRule="exact"/>
              <w:ind w:firstLine="0"/>
            </w:pPr>
            <w:r>
              <w:t>60</w:t>
            </w:r>
          </w:p>
        </w:tc>
        <w:tc>
          <w:tcPr>
            <w:tcW w:w="1275" w:type="dxa"/>
          </w:tcPr>
          <w:p w:rsidR="000A2CC1" w:rsidRDefault="000A2CC1" w:rsidP="00B16B25">
            <w:pPr>
              <w:pStyle w:val="22"/>
              <w:shd w:val="clear" w:color="auto" w:fill="auto"/>
              <w:spacing w:line="370" w:lineRule="exact"/>
              <w:ind w:firstLine="0"/>
            </w:pPr>
            <w:r>
              <w:t>6</w:t>
            </w:r>
          </w:p>
        </w:tc>
        <w:tc>
          <w:tcPr>
            <w:tcW w:w="1276" w:type="dxa"/>
          </w:tcPr>
          <w:p w:rsidR="000A2CC1" w:rsidRDefault="000A2CC1" w:rsidP="00B16B25">
            <w:pPr>
              <w:pStyle w:val="22"/>
              <w:shd w:val="clear" w:color="auto" w:fill="auto"/>
              <w:spacing w:line="370" w:lineRule="exact"/>
              <w:ind w:firstLine="0"/>
            </w:pPr>
          </w:p>
        </w:tc>
        <w:tc>
          <w:tcPr>
            <w:tcW w:w="1559" w:type="dxa"/>
          </w:tcPr>
          <w:p w:rsidR="000A2CC1" w:rsidRDefault="000A2CC1" w:rsidP="00B16B25">
            <w:pPr>
              <w:pStyle w:val="22"/>
              <w:shd w:val="clear" w:color="auto" w:fill="auto"/>
              <w:spacing w:line="370" w:lineRule="exact"/>
              <w:ind w:firstLine="0"/>
            </w:pPr>
            <w:r>
              <w:t>3</w:t>
            </w:r>
          </w:p>
        </w:tc>
        <w:tc>
          <w:tcPr>
            <w:tcW w:w="1276" w:type="dxa"/>
          </w:tcPr>
          <w:p w:rsidR="000A2CC1" w:rsidRDefault="000A2CC1" w:rsidP="00B16B25">
            <w:pPr>
              <w:pStyle w:val="22"/>
              <w:shd w:val="clear" w:color="auto" w:fill="auto"/>
              <w:spacing w:line="370" w:lineRule="exact"/>
              <w:ind w:firstLine="0"/>
            </w:pPr>
            <w:r>
              <w:t>34</w:t>
            </w:r>
          </w:p>
        </w:tc>
        <w:tc>
          <w:tcPr>
            <w:tcW w:w="1418" w:type="dxa"/>
          </w:tcPr>
          <w:p w:rsidR="000A2CC1" w:rsidRDefault="000A2CC1" w:rsidP="00B16B25">
            <w:pPr>
              <w:pStyle w:val="22"/>
              <w:shd w:val="clear" w:color="auto" w:fill="auto"/>
              <w:spacing w:line="370" w:lineRule="exact"/>
              <w:ind w:firstLine="0"/>
            </w:pPr>
            <w:r>
              <w:t>34</w:t>
            </w:r>
          </w:p>
        </w:tc>
        <w:tc>
          <w:tcPr>
            <w:tcW w:w="1134" w:type="dxa"/>
          </w:tcPr>
          <w:p w:rsidR="000A2CC1" w:rsidRDefault="000A2CC1" w:rsidP="00B16B25">
            <w:pPr>
              <w:pStyle w:val="22"/>
              <w:shd w:val="clear" w:color="auto" w:fill="auto"/>
              <w:spacing w:line="370" w:lineRule="exact"/>
              <w:ind w:firstLine="0"/>
            </w:pPr>
            <w:r>
              <w:t>17</w:t>
            </w:r>
          </w:p>
        </w:tc>
      </w:tr>
    </w:tbl>
    <w:p w:rsidR="001B73EC" w:rsidRDefault="001B73EC" w:rsidP="00C00C54">
      <w:pPr>
        <w:pStyle w:val="22"/>
        <w:shd w:val="clear" w:color="auto" w:fill="auto"/>
        <w:spacing w:after="0" w:line="370" w:lineRule="exact"/>
        <w:ind w:right="159" w:firstLine="0"/>
      </w:pPr>
    </w:p>
    <w:p w:rsidR="00154E5A" w:rsidRDefault="00154E5A" w:rsidP="00C00C54">
      <w:pPr>
        <w:pStyle w:val="22"/>
        <w:shd w:val="clear" w:color="auto" w:fill="auto"/>
        <w:spacing w:after="0" w:line="370" w:lineRule="exact"/>
        <w:ind w:right="159" w:firstLine="0"/>
      </w:pPr>
      <w:r>
        <w:t xml:space="preserve">Деятельность службы содействия трудоустройства состоит из ряда мероприятий: </w:t>
      </w:r>
    </w:p>
    <w:p w:rsidR="00154E5A" w:rsidRDefault="00154E5A" w:rsidP="00C00C54">
      <w:pPr>
        <w:pStyle w:val="22"/>
        <w:shd w:val="clear" w:color="auto" w:fill="auto"/>
        <w:spacing w:after="0" w:line="370" w:lineRule="exact"/>
        <w:ind w:right="159" w:firstLine="0"/>
      </w:pPr>
      <w:r>
        <w:t>раз</w:t>
      </w:r>
      <w:r w:rsidR="00BB3437">
        <w:t xml:space="preserve">работка   плана мероприятий на </w:t>
      </w:r>
      <w:r>
        <w:t>учебный год</w:t>
      </w:r>
      <w:r w:rsidR="00BB3437">
        <w:t>;</w:t>
      </w:r>
    </w:p>
    <w:p w:rsidR="00BB3437" w:rsidRDefault="00BB3437" w:rsidP="00C00C54">
      <w:pPr>
        <w:pStyle w:val="22"/>
        <w:shd w:val="clear" w:color="auto" w:fill="auto"/>
        <w:spacing w:after="0" w:line="370" w:lineRule="exact"/>
        <w:ind w:right="159" w:firstLine="0"/>
      </w:pPr>
      <w:r>
        <w:t>заседания комиссии по трудоустройству;</w:t>
      </w:r>
    </w:p>
    <w:p w:rsidR="00BB3437" w:rsidRDefault="00BB3437" w:rsidP="00C00C54">
      <w:pPr>
        <w:pStyle w:val="22"/>
        <w:shd w:val="clear" w:color="auto" w:fill="auto"/>
        <w:spacing w:after="0" w:line="370" w:lineRule="exact"/>
        <w:ind w:right="159" w:firstLine="0"/>
      </w:pPr>
      <w:r>
        <w:t xml:space="preserve">разработка плана работы </w:t>
      </w:r>
      <w:r w:rsidR="00C00C54">
        <w:t>службы;</w:t>
      </w:r>
    </w:p>
    <w:p w:rsidR="00C00C54" w:rsidRDefault="00C00C54" w:rsidP="00C00C54">
      <w:pPr>
        <w:pStyle w:val="22"/>
        <w:shd w:val="clear" w:color="auto" w:fill="auto"/>
        <w:spacing w:after="0" w:line="370" w:lineRule="exact"/>
        <w:ind w:right="159" w:firstLine="0"/>
      </w:pPr>
      <w:r>
        <w:t>привлечение сторонних служб в целях содействия трудоустройства;</w:t>
      </w:r>
    </w:p>
    <w:p w:rsidR="00C00C54" w:rsidRDefault="00C00C54" w:rsidP="00C00C54">
      <w:pPr>
        <w:pStyle w:val="22"/>
        <w:shd w:val="clear" w:color="auto" w:fill="auto"/>
        <w:spacing w:after="0" w:line="370" w:lineRule="exact"/>
        <w:ind w:right="159" w:firstLine="0"/>
      </w:pPr>
      <w:r>
        <w:t>собрания выпускных групп.</w:t>
      </w:r>
    </w:p>
    <w:p w:rsidR="000A2CC1" w:rsidRDefault="00C00C54" w:rsidP="00C00C54">
      <w:pPr>
        <w:pStyle w:val="22"/>
        <w:shd w:val="clear" w:color="auto" w:fill="auto"/>
        <w:spacing w:line="370" w:lineRule="exact"/>
        <w:ind w:right="160" w:firstLine="0"/>
      </w:pPr>
      <w:r>
        <w:t xml:space="preserve">         </w:t>
      </w:r>
    </w:p>
    <w:p w:rsidR="00BE4277" w:rsidRDefault="00BE4277" w:rsidP="00C00C54">
      <w:pPr>
        <w:pStyle w:val="22"/>
        <w:shd w:val="clear" w:color="auto" w:fill="auto"/>
        <w:spacing w:line="370" w:lineRule="exact"/>
        <w:ind w:right="160" w:firstLine="0"/>
      </w:pPr>
    </w:p>
    <w:p w:rsidR="00C00C54" w:rsidRDefault="00D66E2E" w:rsidP="00D55CCF">
      <w:pPr>
        <w:pStyle w:val="32"/>
      </w:pPr>
      <w:hyperlink w:anchor="bookmark15" w:tooltip="Current Document">
        <w:r w:rsidR="00C00C54" w:rsidRPr="008C0C5B">
          <w:t>Кадровое обеспечение образовательного процесса</w:t>
        </w:r>
      </w:hyperlink>
      <w:r w:rsidR="003A4987" w:rsidRPr="008C0C5B">
        <w:t>:</w:t>
      </w:r>
    </w:p>
    <w:p w:rsidR="00C00C54" w:rsidRDefault="00C00C54" w:rsidP="00B5525B">
      <w:pPr>
        <w:pStyle w:val="22"/>
        <w:shd w:val="clear" w:color="auto" w:fill="auto"/>
        <w:spacing w:after="0" w:line="370" w:lineRule="exact"/>
        <w:ind w:right="301" w:firstLine="839"/>
      </w:pPr>
      <w:r>
        <w:t xml:space="preserve">В ГБПОУ НСО «Новосибирский центр профессионального обучения </w:t>
      </w:r>
      <w:r w:rsidR="00FC4DE5">
        <w:t>№ 2 им.</w:t>
      </w:r>
      <w:r w:rsidR="006F3403">
        <w:t xml:space="preserve"> </w:t>
      </w:r>
      <w:r w:rsidR="00FC4DE5">
        <w:t xml:space="preserve">Героя России Ю.М.Наумова» </w:t>
      </w:r>
      <w:r>
        <w:t>осуществляется мониторинг уровня квалификации и компетентности персонала, обеспечивающего реализацию образовательных программ профессионального обучения, по следующим критериям:</w:t>
      </w:r>
    </w:p>
    <w:p w:rsidR="00C00C54" w:rsidRDefault="00C00C54" w:rsidP="00B5525B">
      <w:pPr>
        <w:pStyle w:val="22"/>
        <w:numPr>
          <w:ilvl w:val="0"/>
          <w:numId w:val="6"/>
        </w:numPr>
        <w:shd w:val="clear" w:color="auto" w:fill="auto"/>
        <w:tabs>
          <w:tab w:val="left" w:pos="959"/>
        </w:tabs>
        <w:spacing w:after="0" w:line="370" w:lineRule="exact"/>
        <w:ind w:right="301" w:firstLine="839"/>
      </w:pPr>
      <w:r>
        <w:t>наличие среднего или высшего образования для реализации О</w:t>
      </w:r>
      <w:r w:rsidR="009803B5">
        <w:t>О</w:t>
      </w:r>
      <w:r>
        <w:t>ППО, соответствующего профилю преподаваемой дисциплины;</w:t>
      </w:r>
    </w:p>
    <w:p w:rsidR="00C00C54" w:rsidRDefault="00C00C54" w:rsidP="00B5525B">
      <w:pPr>
        <w:pStyle w:val="22"/>
        <w:numPr>
          <w:ilvl w:val="0"/>
          <w:numId w:val="6"/>
        </w:numPr>
        <w:shd w:val="clear" w:color="auto" w:fill="auto"/>
        <w:tabs>
          <w:tab w:val="left" w:pos="1093"/>
        </w:tabs>
        <w:spacing w:after="0" w:line="370" w:lineRule="exact"/>
        <w:ind w:right="301" w:firstLine="839"/>
      </w:pPr>
      <w:r>
        <w:t>наличие опыта деятельности в организациях соответствующей профессиональной сферы;</w:t>
      </w:r>
    </w:p>
    <w:p w:rsidR="00C00C54" w:rsidRDefault="00C00C54" w:rsidP="00B5525B">
      <w:pPr>
        <w:pStyle w:val="22"/>
        <w:numPr>
          <w:ilvl w:val="0"/>
          <w:numId w:val="6"/>
        </w:numPr>
        <w:shd w:val="clear" w:color="auto" w:fill="auto"/>
        <w:tabs>
          <w:tab w:val="left" w:pos="964"/>
        </w:tabs>
        <w:spacing w:after="0" w:line="370" w:lineRule="exact"/>
        <w:ind w:right="301" w:firstLine="839"/>
      </w:pPr>
      <w:r>
        <w:t xml:space="preserve">наличие у мастеров производственного обучения на 1-2 разряда выше, чем предусмотрено </w:t>
      </w:r>
      <w:r w:rsidR="00452414">
        <w:t xml:space="preserve">профессиональным стандартом и ФГОС по </w:t>
      </w:r>
      <w:r>
        <w:t>профессии, получаемой обучающимися;</w:t>
      </w:r>
    </w:p>
    <w:p w:rsidR="00C00C54" w:rsidRDefault="00C00C54" w:rsidP="00B5525B">
      <w:pPr>
        <w:pStyle w:val="22"/>
        <w:numPr>
          <w:ilvl w:val="0"/>
          <w:numId w:val="6"/>
        </w:numPr>
        <w:shd w:val="clear" w:color="auto" w:fill="auto"/>
        <w:tabs>
          <w:tab w:val="left" w:pos="964"/>
        </w:tabs>
        <w:spacing w:after="0" w:line="370" w:lineRule="exact"/>
        <w:ind w:right="301" w:firstLine="839"/>
      </w:pPr>
      <w:r>
        <w:t>организация стажировок (не реже раз в 3 года) у мастеров производственного обучения осуществляющих обучение по профессии;</w:t>
      </w:r>
    </w:p>
    <w:p w:rsidR="00E553C0" w:rsidRDefault="00452414" w:rsidP="000A2CC1">
      <w:pPr>
        <w:pStyle w:val="22"/>
        <w:numPr>
          <w:ilvl w:val="0"/>
          <w:numId w:val="6"/>
        </w:numPr>
        <w:shd w:val="clear" w:color="auto" w:fill="auto"/>
        <w:tabs>
          <w:tab w:val="left" w:pos="964"/>
        </w:tabs>
        <w:spacing w:after="0" w:line="370" w:lineRule="exact"/>
        <w:ind w:right="301" w:firstLine="839"/>
      </w:pPr>
      <w:r>
        <w:t>организация курсов повышения квалификации для педагогического состава (не реже раз в 3 года) по профилю коррекционной педагогике.</w:t>
      </w:r>
    </w:p>
    <w:p w:rsidR="008C0C5B" w:rsidRDefault="008C0C5B" w:rsidP="008C0C5B">
      <w:pPr>
        <w:pStyle w:val="ae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              М</w:t>
      </w:r>
      <w:r w:rsidRPr="008C0C5B">
        <w:rPr>
          <w:rFonts w:ascii="Times New Roman" w:hAnsi="Times New Roman" w:cs="Times New Roman"/>
        </w:rPr>
        <w:t>етодическая деятельность центра ведется с учетом специфики обучающихся с ограниченными возможностями здоровья и направлена на адаптацию программ профессионального обучения для обучающихся данной категории. Программы профессиональной подготовки центра учитывают особенности здоровья обучающихся, создают условия для развития творческой инициативы и востребованность на рынке труда после окончания обучения.</w:t>
      </w:r>
      <w:r w:rsidRPr="008C0C5B">
        <w:rPr>
          <w:rFonts w:ascii="Times New Roman" w:hAnsi="Times New Roman"/>
        </w:rPr>
        <w:t xml:space="preserve"> Преподаватели и мастера производственного обучения соответствуют требованиям, предъявляемым к инженерно-педагогическим работникам центра. </w:t>
      </w:r>
    </w:p>
    <w:p w:rsidR="008C0C5B" w:rsidRPr="008C0C5B" w:rsidRDefault="008C0C5B" w:rsidP="008C0C5B">
      <w:pPr>
        <w:pStyle w:val="ae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C0C5B">
        <w:rPr>
          <w:rFonts w:ascii="Times New Roman" w:hAnsi="Times New Roman"/>
        </w:rPr>
        <w:t xml:space="preserve">Высшее образование имеют </w:t>
      </w:r>
      <w:r w:rsidR="00BE4277">
        <w:rPr>
          <w:rFonts w:ascii="Times New Roman" w:hAnsi="Times New Roman"/>
        </w:rPr>
        <w:t>9</w:t>
      </w:r>
      <w:r w:rsidRPr="008C0C5B">
        <w:rPr>
          <w:rFonts w:ascii="Times New Roman" w:hAnsi="Times New Roman"/>
        </w:rPr>
        <w:t xml:space="preserve"> педагогических работника. (</w:t>
      </w:r>
      <w:r w:rsidR="001D035F">
        <w:rPr>
          <w:rFonts w:ascii="Times New Roman" w:hAnsi="Times New Roman"/>
        </w:rPr>
        <w:t xml:space="preserve">53 </w:t>
      </w:r>
      <w:r w:rsidRPr="008C0C5B">
        <w:rPr>
          <w:rFonts w:ascii="Times New Roman" w:hAnsi="Times New Roman"/>
        </w:rPr>
        <w:t>%)</w:t>
      </w:r>
    </w:p>
    <w:p w:rsidR="008C0C5B" w:rsidRPr="008C0C5B" w:rsidRDefault="008C0C5B" w:rsidP="008C0C5B">
      <w:pPr>
        <w:pStyle w:val="ConsPlusNormal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Pr="008C0C5B">
        <w:rPr>
          <w:rFonts w:ascii="Times New Roman" w:hAnsi="Times New Roman" w:cs="Times New Roman"/>
          <w:szCs w:val="22"/>
        </w:rPr>
        <w:t xml:space="preserve"> Наличие квалификационных категорий педагогов:</w:t>
      </w:r>
    </w:p>
    <w:p w:rsidR="008C0C5B" w:rsidRDefault="008C0C5B" w:rsidP="008C0C5B">
      <w:pPr>
        <w:pStyle w:val="ConsPlusNormal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в 2021-году </w:t>
      </w:r>
      <w:r w:rsidRPr="008C0C5B">
        <w:rPr>
          <w:rFonts w:ascii="Times New Roman" w:hAnsi="Times New Roman" w:cs="Times New Roman"/>
          <w:szCs w:val="22"/>
        </w:rPr>
        <w:t>1ка</w:t>
      </w:r>
      <w:r w:rsidR="001D035F">
        <w:rPr>
          <w:rFonts w:ascii="Times New Roman" w:hAnsi="Times New Roman" w:cs="Times New Roman"/>
          <w:szCs w:val="22"/>
        </w:rPr>
        <w:t>тегория -  6</w:t>
      </w:r>
      <w:r w:rsidR="00BE4277">
        <w:rPr>
          <w:rFonts w:ascii="Times New Roman" w:hAnsi="Times New Roman" w:cs="Times New Roman"/>
          <w:szCs w:val="22"/>
        </w:rPr>
        <w:t xml:space="preserve"> человек</w:t>
      </w:r>
      <w:r w:rsidR="004208EC">
        <w:rPr>
          <w:rFonts w:ascii="Times New Roman" w:hAnsi="Times New Roman" w:cs="Times New Roman"/>
          <w:szCs w:val="22"/>
        </w:rPr>
        <w:t>а</w:t>
      </w:r>
      <w:r w:rsidR="001D035F">
        <w:rPr>
          <w:rFonts w:ascii="Times New Roman" w:hAnsi="Times New Roman" w:cs="Times New Roman"/>
          <w:szCs w:val="22"/>
        </w:rPr>
        <w:t>, высшая – 7</w:t>
      </w:r>
      <w:r w:rsidRPr="008C0C5B">
        <w:rPr>
          <w:rFonts w:ascii="Times New Roman" w:hAnsi="Times New Roman" w:cs="Times New Roman"/>
          <w:szCs w:val="22"/>
        </w:rPr>
        <w:t xml:space="preserve"> человек</w:t>
      </w:r>
    </w:p>
    <w:p w:rsidR="008C0C5B" w:rsidRPr="008C0C5B" w:rsidRDefault="008C0C5B" w:rsidP="008C0C5B">
      <w:pPr>
        <w:pStyle w:val="ConsPlusNormal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8C0C5B">
        <w:rPr>
          <w:rFonts w:ascii="Times New Roman" w:hAnsi="Times New Roman" w:cs="Times New Roman"/>
          <w:szCs w:val="22"/>
        </w:rPr>
        <w:t xml:space="preserve"> (</w:t>
      </w:r>
      <w:r w:rsidR="001D035F">
        <w:rPr>
          <w:rFonts w:ascii="Times New Roman" w:hAnsi="Times New Roman" w:cs="Times New Roman"/>
          <w:szCs w:val="22"/>
        </w:rPr>
        <w:t xml:space="preserve">81,25 </w:t>
      </w:r>
      <w:r w:rsidRPr="008C0C5B">
        <w:rPr>
          <w:rFonts w:ascii="Times New Roman" w:hAnsi="Times New Roman" w:cs="Times New Roman"/>
          <w:szCs w:val="22"/>
        </w:rPr>
        <w:t>% педагогических работников имеют 1 и высшую квалификационные категории).</w:t>
      </w:r>
    </w:p>
    <w:p w:rsidR="008C0C5B" w:rsidRPr="008C0C5B" w:rsidRDefault="008C0C5B" w:rsidP="008C0C5B">
      <w:pPr>
        <w:pStyle w:val="af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C0C5B">
        <w:rPr>
          <w:sz w:val="22"/>
          <w:szCs w:val="22"/>
        </w:rPr>
        <w:t xml:space="preserve">Оказание помощи обучающимся в преодолении трудностей социального и образовательного характера осуществляет социально-психологическая служба (штатные педагог-психолог, социальный педагог, старший воспитатель общежития и классные руководители), задачей которых является включение обучающихся в социально-значимую деятельность, развитие социальной активности, творческих способностей, стремления к совершенствованию, самовоспитанию.  </w:t>
      </w:r>
    </w:p>
    <w:p w:rsidR="008C0C5B" w:rsidRDefault="008C0C5B" w:rsidP="008C0C5B">
      <w:pPr>
        <w:pStyle w:val="22"/>
        <w:shd w:val="clear" w:color="auto" w:fill="auto"/>
        <w:tabs>
          <w:tab w:val="left" w:pos="964"/>
        </w:tabs>
        <w:spacing w:after="0" w:line="360" w:lineRule="auto"/>
        <w:ind w:left="839" w:right="301" w:firstLine="0"/>
      </w:pPr>
    </w:p>
    <w:p w:rsidR="008C0C5B" w:rsidRDefault="008C0C5B" w:rsidP="008C0C5B">
      <w:pPr>
        <w:pStyle w:val="22"/>
        <w:shd w:val="clear" w:color="auto" w:fill="auto"/>
        <w:tabs>
          <w:tab w:val="left" w:pos="964"/>
        </w:tabs>
        <w:spacing w:after="0" w:line="370" w:lineRule="exact"/>
        <w:ind w:right="301" w:firstLine="0"/>
      </w:pPr>
    </w:p>
    <w:p w:rsidR="004208EC" w:rsidRDefault="004208EC" w:rsidP="008C0C5B">
      <w:pPr>
        <w:pStyle w:val="22"/>
        <w:shd w:val="clear" w:color="auto" w:fill="auto"/>
        <w:tabs>
          <w:tab w:val="left" w:pos="964"/>
        </w:tabs>
        <w:spacing w:after="0" w:line="370" w:lineRule="exact"/>
        <w:ind w:right="301" w:firstLine="0"/>
      </w:pPr>
    </w:p>
    <w:p w:rsidR="004208EC" w:rsidRDefault="004208EC" w:rsidP="008C0C5B">
      <w:pPr>
        <w:pStyle w:val="22"/>
        <w:shd w:val="clear" w:color="auto" w:fill="auto"/>
        <w:tabs>
          <w:tab w:val="left" w:pos="964"/>
        </w:tabs>
        <w:spacing w:after="0" w:line="370" w:lineRule="exact"/>
        <w:ind w:right="301" w:firstLine="0"/>
      </w:pPr>
    </w:p>
    <w:p w:rsidR="004208EC" w:rsidRDefault="004208EC" w:rsidP="008C0C5B">
      <w:pPr>
        <w:pStyle w:val="22"/>
        <w:shd w:val="clear" w:color="auto" w:fill="auto"/>
        <w:tabs>
          <w:tab w:val="left" w:pos="964"/>
        </w:tabs>
        <w:spacing w:after="0" w:line="370" w:lineRule="exact"/>
        <w:ind w:right="301" w:firstLine="0"/>
      </w:pPr>
    </w:p>
    <w:p w:rsidR="008C0C5B" w:rsidRDefault="008C0C5B" w:rsidP="008C0C5B">
      <w:pPr>
        <w:pStyle w:val="22"/>
        <w:shd w:val="clear" w:color="auto" w:fill="auto"/>
        <w:tabs>
          <w:tab w:val="left" w:pos="964"/>
        </w:tabs>
        <w:spacing w:after="0" w:line="370" w:lineRule="exact"/>
        <w:ind w:right="301" w:firstLine="0"/>
      </w:pPr>
    </w:p>
    <w:p w:rsidR="008C0C5B" w:rsidRDefault="008C0C5B" w:rsidP="008C0C5B">
      <w:pPr>
        <w:pStyle w:val="22"/>
        <w:shd w:val="clear" w:color="auto" w:fill="auto"/>
        <w:tabs>
          <w:tab w:val="left" w:pos="964"/>
        </w:tabs>
        <w:spacing w:after="0" w:line="370" w:lineRule="exact"/>
        <w:ind w:left="839" w:right="301" w:firstLine="0"/>
      </w:pPr>
    </w:p>
    <w:p w:rsidR="008C0C5B" w:rsidRDefault="008C0C5B" w:rsidP="008C0C5B">
      <w:pPr>
        <w:pStyle w:val="22"/>
        <w:shd w:val="clear" w:color="auto" w:fill="auto"/>
        <w:tabs>
          <w:tab w:val="left" w:pos="964"/>
        </w:tabs>
        <w:spacing w:after="0" w:line="370" w:lineRule="exact"/>
        <w:ind w:left="839" w:right="301" w:firstLine="0"/>
      </w:pPr>
    </w:p>
    <w:tbl>
      <w:tblPr>
        <w:tblStyle w:val="a3"/>
        <w:tblW w:w="9640" w:type="dxa"/>
        <w:tblInd w:w="-431" w:type="dxa"/>
        <w:tblLook w:val="04A0" w:firstRow="1" w:lastRow="0" w:firstColumn="1" w:lastColumn="0" w:noHBand="0" w:noVBand="1"/>
      </w:tblPr>
      <w:tblGrid>
        <w:gridCol w:w="354"/>
        <w:gridCol w:w="1933"/>
        <w:gridCol w:w="4802"/>
        <w:gridCol w:w="2551"/>
      </w:tblGrid>
      <w:tr w:rsidR="0057671F" w:rsidTr="00EF5D12">
        <w:tc>
          <w:tcPr>
            <w:tcW w:w="354" w:type="dxa"/>
          </w:tcPr>
          <w:p w:rsidR="0057671F" w:rsidRDefault="0057671F" w:rsidP="00605898">
            <w:pPr>
              <w:pStyle w:val="22"/>
              <w:shd w:val="clear" w:color="auto" w:fill="auto"/>
              <w:tabs>
                <w:tab w:val="left" w:pos="964"/>
              </w:tabs>
              <w:spacing w:after="0" w:line="370" w:lineRule="exact"/>
              <w:ind w:right="300" w:firstLine="0"/>
            </w:pPr>
          </w:p>
        </w:tc>
        <w:tc>
          <w:tcPr>
            <w:tcW w:w="9286" w:type="dxa"/>
            <w:gridSpan w:val="3"/>
          </w:tcPr>
          <w:p w:rsidR="0057671F" w:rsidRDefault="0057671F" w:rsidP="0057671F">
            <w:pPr>
              <w:pStyle w:val="22"/>
              <w:shd w:val="clear" w:color="auto" w:fill="auto"/>
              <w:tabs>
                <w:tab w:val="left" w:pos="964"/>
              </w:tabs>
              <w:spacing w:after="0" w:line="370" w:lineRule="exact"/>
              <w:ind w:right="300" w:firstLine="0"/>
              <w:jc w:val="center"/>
              <w:rPr>
                <w:rStyle w:val="211pt"/>
              </w:rPr>
            </w:pPr>
            <w:r w:rsidRPr="00BC2218">
              <w:rPr>
                <w:rStyle w:val="211pt"/>
              </w:rPr>
              <w:t>показатели образовательной организации</w:t>
            </w:r>
            <w:r w:rsidR="00E553C0">
              <w:rPr>
                <w:rStyle w:val="211pt"/>
              </w:rPr>
              <w:t xml:space="preserve"> </w:t>
            </w:r>
          </w:p>
        </w:tc>
      </w:tr>
      <w:tr w:rsidR="0057671F" w:rsidTr="00B5525B">
        <w:tc>
          <w:tcPr>
            <w:tcW w:w="354" w:type="dxa"/>
          </w:tcPr>
          <w:p w:rsidR="0057671F" w:rsidRDefault="0057671F" w:rsidP="00605898">
            <w:pPr>
              <w:pStyle w:val="22"/>
              <w:shd w:val="clear" w:color="auto" w:fill="auto"/>
              <w:tabs>
                <w:tab w:val="left" w:pos="964"/>
              </w:tabs>
              <w:spacing w:after="0" w:line="370" w:lineRule="exact"/>
              <w:ind w:right="300" w:firstLine="0"/>
            </w:pPr>
          </w:p>
        </w:tc>
        <w:tc>
          <w:tcPr>
            <w:tcW w:w="6735" w:type="dxa"/>
            <w:gridSpan w:val="2"/>
          </w:tcPr>
          <w:p w:rsidR="0057671F" w:rsidRDefault="0057671F" w:rsidP="00605898">
            <w:pPr>
              <w:pStyle w:val="22"/>
              <w:shd w:val="clear" w:color="auto" w:fill="auto"/>
              <w:tabs>
                <w:tab w:val="left" w:pos="964"/>
              </w:tabs>
              <w:spacing w:after="0" w:line="370" w:lineRule="exact"/>
              <w:ind w:right="300" w:firstLine="0"/>
            </w:pPr>
            <w:r>
              <w:rPr>
                <w:rStyle w:val="211pt"/>
              </w:rPr>
              <w:t>Критерии оценки</w:t>
            </w:r>
          </w:p>
        </w:tc>
        <w:tc>
          <w:tcPr>
            <w:tcW w:w="2551" w:type="dxa"/>
          </w:tcPr>
          <w:p w:rsidR="0057671F" w:rsidRDefault="0057671F" w:rsidP="00605898">
            <w:pPr>
              <w:pStyle w:val="22"/>
              <w:shd w:val="clear" w:color="auto" w:fill="auto"/>
              <w:tabs>
                <w:tab w:val="left" w:pos="964"/>
              </w:tabs>
              <w:spacing w:after="0" w:line="370" w:lineRule="exact"/>
              <w:ind w:right="300" w:firstLine="0"/>
            </w:pPr>
            <w:r>
              <w:rPr>
                <w:rStyle w:val="211pt"/>
              </w:rPr>
              <w:t>подготовка квалифицированных рабочих, служащих</w:t>
            </w:r>
          </w:p>
        </w:tc>
      </w:tr>
      <w:tr w:rsidR="0057671F" w:rsidTr="00B5525B">
        <w:tc>
          <w:tcPr>
            <w:tcW w:w="354" w:type="dxa"/>
          </w:tcPr>
          <w:p w:rsidR="0057671F" w:rsidRDefault="0057671F" w:rsidP="00605898">
            <w:pPr>
              <w:pStyle w:val="22"/>
              <w:shd w:val="clear" w:color="auto" w:fill="auto"/>
              <w:tabs>
                <w:tab w:val="left" w:pos="964"/>
              </w:tabs>
              <w:spacing w:after="0" w:line="370" w:lineRule="exact"/>
              <w:ind w:right="300" w:firstLine="0"/>
            </w:pPr>
          </w:p>
        </w:tc>
        <w:tc>
          <w:tcPr>
            <w:tcW w:w="6735" w:type="dxa"/>
            <w:gridSpan w:val="2"/>
          </w:tcPr>
          <w:p w:rsidR="0057671F" w:rsidRDefault="0057671F" w:rsidP="00605898">
            <w:pPr>
              <w:pStyle w:val="22"/>
              <w:shd w:val="clear" w:color="auto" w:fill="auto"/>
              <w:tabs>
                <w:tab w:val="left" w:pos="964"/>
              </w:tabs>
              <w:spacing w:after="0" w:line="370" w:lineRule="exact"/>
              <w:ind w:right="301" w:firstLine="0"/>
            </w:pPr>
            <w:r>
              <w:rPr>
                <w:rStyle w:val="211pt"/>
              </w:rPr>
              <w:t>Доля преподавателей, имеющих высшее профессиональное образование</w:t>
            </w:r>
          </w:p>
        </w:tc>
        <w:tc>
          <w:tcPr>
            <w:tcW w:w="2551" w:type="dxa"/>
          </w:tcPr>
          <w:p w:rsidR="0057671F" w:rsidRDefault="003E535F" w:rsidP="00605898">
            <w:pPr>
              <w:pStyle w:val="22"/>
              <w:shd w:val="clear" w:color="auto" w:fill="auto"/>
              <w:tabs>
                <w:tab w:val="left" w:pos="964"/>
              </w:tabs>
              <w:spacing w:after="0" w:line="370" w:lineRule="exact"/>
              <w:ind w:right="300" w:firstLine="0"/>
            </w:pPr>
            <w:r>
              <w:t>53</w:t>
            </w:r>
            <w:r w:rsidR="001A0B14">
              <w:t>%</w:t>
            </w:r>
          </w:p>
        </w:tc>
      </w:tr>
      <w:tr w:rsidR="0057671F" w:rsidTr="00B5525B">
        <w:tc>
          <w:tcPr>
            <w:tcW w:w="354" w:type="dxa"/>
          </w:tcPr>
          <w:p w:rsidR="0057671F" w:rsidRDefault="0057671F" w:rsidP="00605898">
            <w:pPr>
              <w:pStyle w:val="22"/>
              <w:shd w:val="clear" w:color="auto" w:fill="auto"/>
              <w:tabs>
                <w:tab w:val="left" w:pos="964"/>
              </w:tabs>
              <w:spacing w:after="0" w:line="370" w:lineRule="exact"/>
              <w:ind w:right="300" w:firstLine="0"/>
            </w:pPr>
          </w:p>
        </w:tc>
        <w:tc>
          <w:tcPr>
            <w:tcW w:w="6735" w:type="dxa"/>
            <w:gridSpan w:val="2"/>
          </w:tcPr>
          <w:p w:rsidR="0057671F" w:rsidRDefault="0057671F" w:rsidP="00605898">
            <w:pPr>
              <w:pStyle w:val="22"/>
              <w:shd w:val="clear" w:color="auto" w:fill="auto"/>
              <w:tabs>
                <w:tab w:val="left" w:pos="964"/>
              </w:tabs>
              <w:spacing w:after="0" w:line="370" w:lineRule="exact"/>
              <w:ind w:right="300" w:firstLine="0"/>
            </w:pPr>
            <w:r>
              <w:rPr>
                <w:rStyle w:val="211pt"/>
              </w:rPr>
              <w:t>Доля преподавателей, имеющих базовое образование, соответствующее профилю преподаваемых дисциплин</w:t>
            </w:r>
          </w:p>
        </w:tc>
        <w:tc>
          <w:tcPr>
            <w:tcW w:w="2551" w:type="dxa"/>
          </w:tcPr>
          <w:p w:rsidR="0057671F" w:rsidRDefault="0057671F" w:rsidP="00605898">
            <w:pPr>
              <w:pStyle w:val="22"/>
              <w:shd w:val="clear" w:color="auto" w:fill="auto"/>
              <w:tabs>
                <w:tab w:val="left" w:pos="964"/>
              </w:tabs>
              <w:spacing w:after="0" w:line="370" w:lineRule="exact"/>
              <w:ind w:right="300" w:firstLine="0"/>
            </w:pPr>
            <w:r>
              <w:t>100%</w:t>
            </w:r>
          </w:p>
        </w:tc>
      </w:tr>
      <w:tr w:rsidR="0057671F" w:rsidTr="00B5525B">
        <w:tc>
          <w:tcPr>
            <w:tcW w:w="354" w:type="dxa"/>
          </w:tcPr>
          <w:p w:rsidR="0057671F" w:rsidRDefault="0057671F" w:rsidP="00605898">
            <w:pPr>
              <w:pStyle w:val="22"/>
              <w:shd w:val="clear" w:color="auto" w:fill="auto"/>
              <w:tabs>
                <w:tab w:val="left" w:pos="964"/>
              </w:tabs>
              <w:spacing w:after="0" w:line="370" w:lineRule="exact"/>
              <w:ind w:right="300" w:firstLine="0"/>
            </w:pPr>
          </w:p>
        </w:tc>
        <w:tc>
          <w:tcPr>
            <w:tcW w:w="6735" w:type="dxa"/>
            <w:gridSpan w:val="2"/>
          </w:tcPr>
          <w:p w:rsidR="0057671F" w:rsidRDefault="0057671F" w:rsidP="00605898">
            <w:pPr>
              <w:pStyle w:val="22"/>
              <w:shd w:val="clear" w:color="auto" w:fill="auto"/>
              <w:tabs>
                <w:tab w:val="left" w:pos="964"/>
              </w:tabs>
              <w:spacing w:after="0" w:line="370" w:lineRule="exact"/>
              <w:ind w:right="300" w:firstLine="0"/>
            </w:pPr>
            <w:r>
              <w:rPr>
                <w:rStyle w:val="211pt"/>
              </w:rPr>
              <w:t>Доля мастеров производственного обучения, имеющих среднее или высшее профессиональное образование соответствующее профилю преподаваемой профессии</w:t>
            </w:r>
          </w:p>
        </w:tc>
        <w:tc>
          <w:tcPr>
            <w:tcW w:w="2551" w:type="dxa"/>
          </w:tcPr>
          <w:p w:rsidR="0057671F" w:rsidRDefault="0057671F" w:rsidP="00605898">
            <w:pPr>
              <w:pStyle w:val="22"/>
              <w:shd w:val="clear" w:color="auto" w:fill="auto"/>
              <w:tabs>
                <w:tab w:val="left" w:pos="964"/>
              </w:tabs>
              <w:spacing w:after="0" w:line="370" w:lineRule="exact"/>
              <w:ind w:right="300" w:firstLine="0"/>
            </w:pPr>
            <w:r>
              <w:t>100%</w:t>
            </w:r>
          </w:p>
        </w:tc>
      </w:tr>
      <w:tr w:rsidR="0057671F" w:rsidTr="00B5525B">
        <w:tc>
          <w:tcPr>
            <w:tcW w:w="354" w:type="dxa"/>
          </w:tcPr>
          <w:p w:rsidR="0057671F" w:rsidRDefault="0057671F" w:rsidP="00605898">
            <w:pPr>
              <w:pStyle w:val="22"/>
              <w:shd w:val="clear" w:color="auto" w:fill="auto"/>
              <w:tabs>
                <w:tab w:val="left" w:pos="964"/>
              </w:tabs>
              <w:spacing w:after="0" w:line="370" w:lineRule="exact"/>
              <w:ind w:right="300" w:firstLine="0"/>
            </w:pPr>
          </w:p>
        </w:tc>
        <w:tc>
          <w:tcPr>
            <w:tcW w:w="6735" w:type="dxa"/>
            <w:gridSpan w:val="2"/>
          </w:tcPr>
          <w:p w:rsidR="0057671F" w:rsidRDefault="0057671F" w:rsidP="00605898">
            <w:pPr>
              <w:pStyle w:val="22"/>
              <w:shd w:val="clear" w:color="auto" w:fill="auto"/>
              <w:tabs>
                <w:tab w:val="left" w:pos="964"/>
              </w:tabs>
              <w:spacing w:after="0" w:line="370" w:lineRule="exact"/>
              <w:ind w:right="300" w:firstLine="0"/>
            </w:pPr>
            <w:r>
              <w:rPr>
                <w:rStyle w:val="211pt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2551" w:type="dxa"/>
          </w:tcPr>
          <w:p w:rsidR="0057671F" w:rsidRDefault="001D035F" w:rsidP="00BC2218">
            <w:pPr>
              <w:pStyle w:val="22"/>
              <w:shd w:val="clear" w:color="auto" w:fill="auto"/>
              <w:tabs>
                <w:tab w:val="left" w:pos="964"/>
              </w:tabs>
              <w:spacing w:after="0" w:line="370" w:lineRule="exact"/>
              <w:ind w:right="300" w:firstLine="0"/>
            </w:pPr>
            <w:r>
              <w:t>81,25</w:t>
            </w:r>
            <w:r w:rsidR="001A0B14">
              <w:t>%</w:t>
            </w:r>
          </w:p>
        </w:tc>
      </w:tr>
      <w:tr w:rsidR="0057671F" w:rsidTr="00B5525B">
        <w:trPr>
          <w:trHeight w:val="188"/>
        </w:trPr>
        <w:tc>
          <w:tcPr>
            <w:tcW w:w="354" w:type="dxa"/>
            <w:vMerge w:val="restart"/>
          </w:tcPr>
          <w:p w:rsidR="0057671F" w:rsidRDefault="0057671F" w:rsidP="0057671F">
            <w:pPr>
              <w:pStyle w:val="22"/>
              <w:shd w:val="clear" w:color="auto" w:fill="auto"/>
              <w:tabs>
                <w:tab w:val="left" w:pos="964"/>
              </w:tabs>
              <w:spacing w:after="0" w:line="370" w:lineRule="exact"/>
              <w:ind w:right="300" w:firstLine="0"/>
            </w:pPr>
          </w:p>
        </w:tc>
        <w:tc>
          <w:tcPr>
            <w:tcW w:w="1933" w:type="dxa"/>
            <w:vMerge w:val="restart"/>
            <w:vAlign w:val="center"/>
          </w:tcPr>
          <w:p w:rsidR="0057671F" w:rsidRDefault="0057671F" w:rsidP="0057671F">
            <w:pPr>
              <w:pStyle w:val="22"/>
              <w:shd w:val="clear" w:color="auto" w:fill="auto"/>
              <w:spacing w:line="302" w:lineRule="exact"/>
              <w:ind w:firstLine="0"/>
            </w:pPr>
            <w:r>
              <w:rPr>
                <w:rStyle w:val="211pt"/>
              </w:rPr>
              <w:t>в том числе:</w:t>
            </w:r>
          </w:p>
        </w:tc>
        <w:tc>
          <w:tcPr>
            <w:tcW w:w="4802" w:type="dxa"/>
            <w:vAlign w:val="bottom"/>
          </w:tcPr>
          <w:p w:rsidR="0057671F" w:rsidRDefault="0057671F" w:rsidP="0057671F">
            <w:pPr>
              <w:pStyle w:val="22"/>
              <w:shd w:val="clear" w:color="auto" w:fill="auto"/>
              <w:spacing w:line="298" w:lineRule="exact"/>
              <w:ind w:firstLine="0"/>
            </w:pPr>
            <w:r>
              <w:rPr>
                <w:rStyle w:val="211pt"/>
              </w:rPr>
              <w:t>высшая квалификационная категория</w:t>
            </w:r>
          </w:p>
        </w:tc>
        <w:tc>
          <w:tcPr>
            <w:tcW w:w="2551" w:type="dxa"/>
          </w:tcPr>
          <w:p w:rsidR="0057671F" w:rsidRPr="001A0B14" w:rsidRDefault="004E796D" w:rsidP="00BC2218">
            <w:pPr>
              <w:pStyle w:val="22"/>
              <w:shd w:val="clear" w:color="auto" w:fill="auto"/>
              <w:tabs>
                <w:tab w:val="left" w:pos="964"/>
              </w:tabs>
              <w:spacing w:after="0" w:line="370" w:lineRule="exact"/>
              <w:ind w:right="300" w:firstLine="0"/>
              <w:rPr>
                <w:highlight w:val="yellow"/>
              </w:rPr>
            </w:pPr>
            <w:r>
              <w:t>43,75</w:t>
            </w:r>
            <w:r w:rsidR="00E553C0" w:rsidRPr="00BC2218">
              <w:t>%</w:t>
            </w:r>
          </w:p>
        </w:tc>
      </w:tr>
      <w:tr w:rsidR="0057671F" w:rsidTr="00B5525B">
        <w:trPr>
          <w:trHeight w:val="187"/>
        </w:trPr>
        <w:tc>
          <w:tcPr>
            <w:tcW w:w="354" w:type="dxa"/>
            <w:vMerge/>
          </w:tcPr>
          <w:p w:rsidR="0057671F" w:rsidRDefault="0057671F" w:rsidP="0057671F">
            <w:pPr>
              <w:pStyle w:val="22"/>
              <w:shd w:val="clear" w:color="auto" w:fill="auto"/>
              <w:tabs>
                <w:tab w:val="left" w:pos="964"/>
              </w:tabs>
              <w:spacing w:after="0" w:line="370" w:lineRule="exact"/>
              <w:ind w:right="300" w:firstLine="0"/>
            </w:pPr>
          </w:p>
        </w:tc>
        <w:tc>
          <w:tcPr>
            <w:tcW w:w="1933" w:type="dxa"/>
            <w:vMerge/>
            <w:vAlign w:val="center"/>
          </w:tcPr>
          <w:p w:rsidR="0057671F" w:rsidRDefault="0057671F" w:rsidP="0057671F">
            <w:pPr>
              <w:pStyle w:val="22"/>
              <w:shd w:val="clear" w:color="auto" w:fill="auto"/>
              <w:tabs>
                <w:tab w:val="left" w:pos="964"/>
              </w:tabs>
              <w:spacing w:after="0" w:line="370" w:lineRule="exact"/>
              <w:ind w:right="300" w:firstLine="0"/>
              <w:rPr>
                <w:rStyle w:val="211pt"/>
              </w:rPr>
            </w:pPr>
          </w:p>
        </w:tc>
        <w:tc>
          <w:tcPr>
            <w:tcW w:w="4802" w:type="dxa"/>
            <w:vAlign w:val="bottom"/>
          </w:tcPr>
          <w:p w:rsidR="0057671F" w:rsidRDefault="0057671F" w:rsidP="0057671F">
            <w:pPr>
              <w:pStyle w:val="22"/>
              <w:shd w:val="clear" w:color="auto" w:fill="auto"/>
              <w:tabs>
                <w:tab w:val="left" w:pos="964"/>
              </w:tabs>
              <w:spacing w:after="0" w:line="370" w:lineRule="exact"/>
              <w:ind w:right="300" w:firstLine="0"/>
              <w:rPr>
                <w:rStyle w:val="211pt"/>
              </w:rPr>
            </w:pPr>
            <w:r>
              <w:rPr>
                <w:rStyle w:val="211pt"/>
              </w:rPr>
              <w:t>первая квалификационная категория</w:t>
            </w:r>
          </w:p>
        </w:tc>
        <w:tc>
          <w:tcPr>
            <w:tcW w:w="2551" w:type="dxa"/>
          </w:tcPr>
          <w:p w:rsidR="0057671F" w:rsidRPr="001A0B14" w:rsidRDefault="004E796D" w:rsidP="00BE4277">
            <w:pPr>
              <w:pStyle w:val="22"/>
              <w:shd w:val="clear" w:color="auto" w:fill="auto"/>
              <w:tabs>
                <w:tab w:val="left" w:pos="964"/>
              </w:tabs>
              <w:spacing w:after="0" w:line="370" w:lineRule="exact"/>
              <w:ind w:right="300" w:firstLine="0"/>
              <w:rPr>
                <w:highlight w:val="yellow"/>
              </w:rPr>
            </w:pPr>
            <w:r>
              <w:t>37,5</w:t>
            </w:r>
            <w:r w:rsidR="00E553C0" w:rsidRPr="00BC2218">
              <w:t>%</w:t>
            </w:r>
          </w:p>
        </w:tc>
      </w:tr>
      <w:tr w:rsidR="0057671F" w:rsidTr="00B5525B">
        <w:tc>
          <w:tcPr>
            <w:tcW w:w="354" w:type="dxa"/>
          </w:tcPr>
          <w:p w:rsidR="0057671F" w:rsidRDefault="0057671F" w:rsidP="0057671F">
            <w:pPr>
              <w:pStyle w:val="22"/>
              <w:shd w:val="clear" w:color="auto" w:fill="auto"/>
              <w:tabs>
                <w:tab w:val="left" w:pos="964"/>
              </w:tabs>
              <w:spacing w:after="0" w:line="370" w:lineRule="exact"/>
              <w:ind w:right="300" w:firstLine="0"/>
            </w:pPr>
          </w:p>
        </w:tc>
        <w:tc>
          <w:tcPr>
            <w:tcW w:w="6735" w:type="dxa"/>
            <w:gridSpan w:val="2"/>
          </w:tcPr>
          <w:p w:rsidR="0057671F" w:rsidRDefault="0057671F" w:rsidP="0057671F">
            <w:pPr>
              <w:pStyle w:val="22"/>
              <w:shd w:val="clear" w:color="auto" w:fill="auto"/>
              <w:tabs>
                <w:tab w:val="left" w:pos="964"/>
              </w:tabs>
              <w:spacing w:after="0" w:line="370" w:lineRule="exact"/>
              <w:ind w:right="300" w:firstLine="0"/>
              <w:rPr>
                <w:rStyle w:val="211pt"/>
              </w:rPr>
            </w:pPr>
            <w:r>
              <w:rPr>
                <w:rStyle w:val="211pt"/>
              </w:rPr>
              <w:t>Доля мастеров производственного обучения, имеющих на 1-2 разряда по профессии рабочего выше, чем предусмотрено ФГОС</w:t>
            </w:r>
          </w:p>
        </w:tc>
        <w:tc>
          <w:tcPr>
            <w:tcW w:w="2551" w:type="dxa"/>
          </w:tcPr>
          <w:p w:rsidR="0057671F" w:rsidRDefault="00E553C0" w:rsidP="0057671F">
            <w:pPr>
              <w:pStyle w:val="22"/>
              <w:shd w:val="clear" w:color="auto" w:fill="auto"/>
              <w:tabs>
                <w:tab w:val="left" w:pos="964"/>
              </w:tabs>
              <w:spacing w:after="0" w:line="370" w:lineRule="exact"/>
              <w:ind w:right="300" w:firstLine="0"/>
            </w:pPr>
            <w:r>
              <w:t>100%</w:t>
            </w:r>
          </w:p>
        </w:tc>
      </w:tr>
      <w:tr w:rsidR="0057671F" w:rsidTr="00B5525B">
        <w:tc>
          <w:tcPr>
            <w:tcW w:w="354" w:type="dxa"/>
          </w:tcPr>
          <w:p w:rsidR="0057671F" w:rsidRDefault="0057671F" w:rsidP="0057671F">
            <w:pPr>
              <w:pStyle w:val="22"/>
              <w:shd w:val="clear" w:color="auto" w:fill="auto"/>
              <w:tabs>
                <w:tab w:val="left" w:pos="964"/>
              </w:tabs>
              <w:spacing w:after="0" w:line="370" w:lineRule="exact"/>
              <w:ind w:right="300" w:firstLine="0"/>
            </w:pPr>
          </w:p>
        </w:tc>
        <w:tc>
          <w:tcPr>
            <w:tcW w:w="6735" w:type="dxa"/>
            <w:gridSpan w:val="2"/>
          </w:tcPr>
          <w:p w:rsidR="0057671F" w:rsidRDefault="0057671F" w:rsidP="0057671F">
            <w:pPr>
              <w:pStyle w:val="22"/>
              <w:shd w:val="clear" w:color="auto" w:fill="auto"/>
              <w:tabs>
                <w:tab w:val="left" w:pos="964"/>
              </w:tabs>
              <w:spacing w:after="0" w:line="370" w:lineRule="exact"/>
              <w:ind w:right="300" w:firstLine="0"/>
              <w:rPr>
                <w:rStyle w:val="211pt"/>
              </w:rPr>
            </w:pPr>
            <w:r>
              <w:rPr>
                <w:rStyle w:val="211pt"/>
              </w:rPr>
              <w:t>Доля педагогических работников, повысивших квалификацию (за последние 3 года)</w:t>
            </w:r>
          </w:p>
        </w:tc>
        <w:tc>
          <w:tcPr>
            <w:tcW w:w="2551" w:type="dxa"/>
          </w:tcPr>
          <w:p w:rsidR="0057671F" w:rsidRDefault="00E553C0" w:rsidP="0057671F">
            <w:pPr>
              <w:pStyle w:val="22"/>
              <w:shd w:val="clear" w:color="auto" w:fill="auto"/>
              <w:tabs>
                <w:tab w:val="left" w:pos="964"/>
              </w:tabs>
              <w:spacing w:after="0" w:line="370" w:lineRule="exact"/>
              <w:ind w:right="300" w:firstLine="0"/>
            </w:pPr>
            <w:r>
              <w:t>100%</w:t>
            </w:r>
          </w:p>
        </w:tc>
      </w:tr>
      <w:tr w:rsidR="0057671F" w:rsidTr="00B5525B">
        <w:tc>
          <w:tcPr>
            <w:tcW w:w="354" w:type="dxa"/>
          </w:tcPr>
          <w:p w:rsidR="0057671F" w:rsidRDefault="0057671F" w:rsidP="0057671F">
            <w:pPr>
              <w:pStyle w:val="22"/>
              <w:shd w:val="clear" w:color="auto" w:fill="auto"/>
              <w:tabs>
                <w:tab w:val="left" w:pos="964"/>
              </w:tabs>
              <w:spacing w:after="0" w:line="370" w:lineRule="exact"/>
              <w:ind w:right="300" w:firstLine="0"/>
            </w:pPr>
          </w:p>
        </w:tc>
        <w:tc>
          <w:tcPr>
            <w:tcW w:w="6735" w:type="dxa"/>
            <w:gridSpan w:val="2"/>
          </w:tcPr>
          <w:p w:rsidR="0057671F" w:rsidRDefault="0057671F" w:rsidP="0057671F">
            <w:pPr>
              <w:pStyle w:val="22"/>
              <w:shd w:val="clear" w:color="auto" w:fill="auto"/>
              <w:tabs>
                <w:tab w:val="left" w:pos="964"/>
              </w:tabs>
              <w:spacing w:after="0" w:line="370" w:lineRule="exact"/>
              <w:ind w:right="300" w:firstLine="0"/>
              <w:rPr>
                <w:rStyle w:val="211pt"/>
              </w:rPr>
            </w:pPr>
            <w:r>
              <w:rPr>
                <w:rStyle w:val="211pt"/>
              </w:rPr>
              <w:t>Доля мастеров производственного обучения, прошедших стажировки в профильных организациях (за последние 3 года)</w:t>
            </w:r>
          </w:p>
        </w:tc>
        <w:tc>
          <w:tcPr>
            <w:tcW w:w="2551" w:type="dxa"/>
          </w:tcPr>
          <w:p w:rsidR="0057671F" w:rsidRDefault="00E553C0" w:rsidP="0057671F">
            <w:pPr>
              <w:pStyle w:val="22"/>
              <w:shd w:val="clear" w:color="auto" w:fill="auto"/>
              <w:tabs>
                <w:tab w:val="left" w:pos="964"/>
              </w:tabs>
              <w:spacing w:after="0" w:line="370" w:lineRule="exact"/>
              <w:ind w:right="300" w:firstLine="0"/>
            </w:pPr>
            <w:r>
              <w:t>100%</w:t>
            </w:r>
          </w:p>
        </w:tc>
      </w:tr>
    </w:tbl>
    <w:p w:rsidR="00EC6975" w:rsidRDefault="009803B5" w:rsidP="009803B5">
      <w:pPr>
        <w:pStyle w:val="22"/>
        <w:shd w:val="clear" w:color="auto" w:fill="auto"/>
        <w:spacing w:line="370" w:lineRule="exact"/>
        <w:ind w:right="300" w:firstLine="0"/>
      </w:pPr>
      <w:r>
        <w:t xml:space="preserve"> </w:t>
      </w:r>
      <w:r w:rsidR="00EC6975">
        <w:t xml:space="preserve">Вместе с тем, педагогический коллектив своевременно повышает квалификацию на курсах; мастера производственного обучения и преподаватели спецдисциплин проходят стажировку на предприятиях г. Новосибирска, в том числе обучаются в Базовой организации инклюзивного образования Новосибирской области, в Новосибирском центре развития профессионального образования. </w:t>
      </w:r>
    </w:p>
    <w:p w:rsidR="00EC6975" w:rsidRDefault="00EC6975" w:rsidP="00B5525B">
      <w:pPr>
        <w:pStyle w:val="22"/>
        <w:shd w:val="clear" w:color="auto" w:fill="auto"/>
        <w:spacing w:after="0" w:line="370" w:lineRule="exact"/>
        <w:ind w:right="300" w:firstLine="680"/>
      </w:pPr>
      <w:r>
        <w:t>Всего в 20</w:t>
      </w:r>
      <w:r w:rsidR="00BE4277">
        <w:t>21</w:t>
      </w:r>
      <w:r>
        <w:t>г. повысили квалификации на курсах:</w:t>
      </w:r>
    </w:p>
    <w:p w:rsidR="00EC6975" w:rsidRDefault="00EC6975" w:rsidP="00B5525B">
      <w:pPr>
        <w:pStyle w:val="22"/>
        <w:numPr>
          <w:ilvl w:val="0"/>
          <w:numId w:val="14"/>
        </w:numPr>
        <w:shd w:val="clear" w:color="auto" w:fill="auto"/>
        <w:tabs>
          <w:tab w:val="left" w:pos="746"/>
        </w:tabs>
        <w:spacing w:after="0" w:line="370" w:lineRule="exact"/>
        <w:ind w:right="300" w:firstLine="480"/>
      </w:pPr>
      <w:r>
        <w:t>«</w:t>
      </w:r>
      <w:r w:rsidR="001B73EC">
        <w:t>Инклюзивное образование в СПО</w:t>
      </w:r>
      <w:r>
        <w:t xml:space="preserve">»- </w:t>
      </w:r>
      <w:r w:rsidR="00170CF3">
        <w:t>7</w:t>
      </w:r>
      <w:r w:rsidR="001B73EC">
        <w:t xml:space="preserve"> человек</w:t>
      </w:r>
      <w:r>
        <w:t>;</w:t>
      </w:r>
    </w:p>
    <w:p w:rsidR="00EC6975" w:rsidRDefault="00EC6975" w:rsidP="00B5525B">
      <w:pPr>
        <w:pStyle w:val="22"/>
        <w:shd w:val="clear" w:color="auto" w:fill="auto"/>
        <w:tabs>
          <w:tab w:val="left" w:pos="746"/>
        </w:tabs>
        <w:spacing w:after="0" w:line="280" w:lineRule="exact"/>
        <w:ind w:firstLine="0"/>
      </w:pPr>
    </w:p>
    <w:p w:rsidR="006F3403" w:rsidRDefault="0071563B" w:rsidP="001B73EC">
      <w:pPr>
        <w:pStyle w:val="22"/>
        <w:shd w:val="clear" w:color="auto" w:fill="auto"/>
        <w:spacing w:after="0" w:line="370" w:lineRule="exact"/>
        <w:ind w:right="320" w:firstLine="680"/>
      </w:pPr>
      <w:r>
        <w:t>Таким образом, кадровое обеспечение учебного процесса соответствует требованиям профстандарта и ФГОС по реализуемым профессиям.</w:t>
      </w:r>
    </w:p>
    <w:p w:rsidR="0076431A" w:rsidRDefault="0076431A" w:rsidP="009803B5">
      <w:pPr>
        <w:pStyle w:val="22"/>
        <w:shd w:val="clear" w:color="auto" w:fill="auto"/>
        <w:spacing w:after="0" w:line="370" w:lineRule="exact"/>
        <w:ind w:right="320" w:firstLine="680"/>
        <w:jc w:val="center"/>
        <w:rPr>
          <w:b/>
        </w:rPr>
      </w:pPr>
    </w:p>
    <w:p w:rsidR="008A5BEA" w:rsidRPr="004E796D" w:rsidRDefault="0071563B" w:rsidP="009803B5">
      <w:pPr>
        <w:pStyle w:val="22"/>
        <w:shd w:val="clear" w:color="auto" w:fill="auto"/>
        <w:spacing w:after="0" w:line="370" w:lineRule="exact"/>
        <w:ind w:right="320" w:firstLine="680"/>
        <w:jc w:val="center"/>
        <w:rPr>
          <w:b/>
        </w:rPr>
      </w:pPr>
      <w:r w:rsidRPr="004E796D">
        <w:rPr>
          <w:b/>
        </w:rPr>
        <w:t>Учебно-методическое и информационно-библиотечное оснащение</w:t>
      </w:r>
      <w:r w:rsidR="008A5BEA" w:rsidRPr="004E796D">
        <w:rPr>
          <w:b/>
        </w:rPr>
        <w:t xml:space="preserve"> </w:t>
      </w:r>
    </w:p>
    <w:p w:rsidR="0071563B" w:rsidRPr="009803B5" w:rsidRDefault="008A5BEA" w:rsidP="009803B5">
      <w:pPr>
        <w:pStyle w:val="22"/>
        <w:shd w:val="clear" w:color="auto" w:fill="auto"/>
        <w:spacing w:after="0" w:line="370" w:lineRule="exact"/>
        <w:ind w:right="320" w:firstLine="680"/>
        <w:jc w:val="center"/>
        <w:rPr>
          <w:b/>
        </w:rPr>
      </w:pPr>
      <w:r w:rsidRPr="004E796D">
        <w:rPr>
          <w:b/>
        </w:rPr>
        <w:t>образовательного процесса</w:t>
      </w:r>
      <w:r w:rsidR="009803B5" w:rsidRPr="004E796D">
        <w:rPr>
          <w:b/>
        </w:rPr>
        <w:t>:</w:t>
      </w:r>
    </w:p>
    <w:p w:rsidR="00E553C0" w:rsidRDefault="00E553C0" w:rsidP="009803B5">
      <w:pPr>
        <w:pStyle w:val="22"/>
        <w:shd w:val="clear" w:color="auto" w:fill="auto"/>
        <w:spacing w:after="0" w:line="370" w:lineRule="exact"/>
        <w:ind w:right="320" w:firstLine="680"/>
      </w:pPr>
      <w:r>
        <w:t>В ходе самообследования проведен мониторинг учебно-методического и информационно-библиотечного обеспечения, направленного на реализацию образовательных программ профессионального обучения, по следующим критериям:</w:t>
      </w:r>
    </w:p>
    <w:p w:rsidR="00E553C0" w:rsidRDefault="00E553C0" w:rsidP="009803B5">
      <w:pPr>
        <w:pStyle w:val="22"/>
        <w:shd w:val="clear" w:color="auto" w:fill="auto"/>
        <w:spacing w:after="0" w:line="370" w:lineRule="exact"/>
        <w:ind w:firstLine="680"/>
      </w:pPr>
      <w:r>
        <w:t>- учебно-методическое обеспечение реализации ООППО;</w:t>
      </w:r>
    </w:p>
    <w:p w:rsidR="00E553C0" w:rsidRDefault="00E553C0" w:rsidP="009803B5">
      <w:pPr>
        <w:pStyle w:val="22"/>
        <w:numPr>
          <w:ilvl w:val="0"/>
          <w:numId w:val="6"/>
        </w:numPr>
        <w:shd w:val="clear" w:color="auto" w:fill="auto"/>
        <w:tabs>
          <w:tab w:val="left" w:pos="1033"/>
        </w:tabs>
        <w:spacing w:after="0" w:line="370" w:lineRule="exact"/>
        <w:ind w:right="320" w:firstLine="820"/>
      </w:pPr>
      <w:r>
        <w:t xml:space="preserve">наличие библиотечного фонда по каждой реализуемой образовательной программе </w:t>
      </w:r>
      <w:r>
        <w:lastRenderedPageBreak/>
        <w:t>профессионального обучения;</w:t>
      </w:r>
    </w:p>
    <w:p w:rsidR="00E553C0" w:rsidRDefault="00E553C0" w:rsidP="009803B5">
      <w:pPr>
        <w:pStyle w:val="22"/>
        <w:numPr>
          <w:ilvl w:val="0"/>
          <w:numId w:val="6"/>
        </w:numPr>
        <w:shd w:val="clear" w:color="auto" w:fill="auto"/>
        <w:tabs>
          <w:tab w:val="left" w:pos="1083"/>
        </w:tabs>
        <w:spacing w:after="0" w:line="370" w:lineRule="exact"/>
        <w:ind w:firstLine="820"/>
      </w:pPr>
      <w:r>
        <w:t xml:space="preserve">срок издания основной и дополнительны литературы </w:t>
      </w:r>
      <w:r w:rsidR="006F3403">
        <w:t>–</w:t>
      </w:r>
      <w:r>
        <w:t xml:space="preserve"> последние</w:t>
      </w:r>
      <w:r w:rsidR="004074FD">
        <w:t xml:space="preserve"> 15</w:t>
      </w:r>
    </w:p>
    <w:p w:rsidR="00EC6975" w:rsidRDefault="00E553C0" w:rsidP="009803B5">
      <w:pPr>
        <w:pStyle w:val="22"/>
        <w:shd w:val="clear" w:color="auto" w:fill="auto"/>
        <w:spacing w:after="0" w:line="370" w:lineRule="exact"/>
        <w:ind w:firstLine="0"/>
      </w:pPr>
      <w:r>
        <w:t>лет;</w:t>
      </w:r>
    </w:p>
    <w:p w:rsidR="00EC6975" w:rsidRDefault="00EC6975" w:rsidP="009803B5">
      <w:pPr>
        <w:pStyle w:val="22"/>
        <w:shd w:val="clear" w:color="auto" w:fill="auto"/>
        <w:spacing w:after="0" w:line="370" w:lineRule="exact"/>
        <w:ind w:firstLine="851"/>
      </w:pPr>
      <w:r>
        <w:t>- доступ к сети интернет</w:t>
      </w:r>
    </w:p>
    <w:p w:rsidR="0071563B" w:rsidRDefault="00E553C0" w:rsidP="009803B5">
      <w:pPr>
        <w:pStyle w:val="22"/>
        <w:shd w:val="clear" w:color="auto" w:fill="auto"/>
        <w:spacing w:after="0" w:line="370" w:lineRule="exact"/>
        <w:ind w:right="300" w:firstLine="0"/>
      </w:pPr>
      <w:r>
        <w:t xml:space="preserve">В ходе экспертизы установлено, что методическая работа в </w:t>
      </w:r>
      <w:r w:rsidR="0071563B">
        <w:t xml:space="preserve">центре </w:t>
      </w:r>
      <w:r>
        <w:t xml:space="preserve">проводится на основе нормативных документов и охватывает деятельность </w:t>
      </w:r>
      <w:r w:rsidR="0071563B">
        <w:t>по всем реализуемым направлениям профессий.</w:t>
      </w:r>
    </w:p>
    <w:p w:rsidR="00E553C0" w:rsidRDefault="00E553C0" w:rsidP="009803B5">
      <w:pPr>
        <w:pStyle w:val="22"/>
        <w:shd w:val="clear" w:color="auto" w:fill="auto"/>
        <w:spacing w:after="0" w:line="370" w:lineRule="exact"/>
        <w:ind w:right="300" w:firstLine="680"/>
      </w:pPr>
      <w:r>
        <w:t xml:space="preserve">Целью методической работы является создание условий для развития и саморазвития педагогических работников, способствующих повышению качества профессионального образования </w:t>
      </w:r>
      <w:r w:rsidR="0071563B">
        <w:t>обучающихся</w:t>
      </w:r>
      <w:r w:rsidR="00A63C39">
        <w:t xml:space="preserve">, а также: </w:t>
      </w:r>
    </w:p>
    <w:p w:rsidR="00E553C0" w:rsidRDefault="00E553C0" w:rsidP="009803B5">
      <w:pPr>
        <w:pStyle w:val="22"/>
        <w:numPr>
          <w:ilvl w:val="0"/>
          <w:numId w:val="6"/>
        </w:numPr>
        <w:shd w:val="clear" w:color="auto" w:fill="auto"/>
        <w:tabs>
          <w:tab w:val="left" w:pos="952"/>
        </w:tabs>
        <w:spacing w:after="0" w:line="370" w:lineRule="exact"/>
        <w:ind w:firstLine="680"/>
      </w:pPr>
      <w:r>
        <w:t xml:space="preserve">повышение квалификации педагогических работников </w:t>
      </w:r>
      <w:r w:rsidR="0071563B">
        <w:t>центра</w:t>
      </w:r>
      <w:r>
        <w:t>;</w:t>
      </w:r>
    </w:p>
    <w:p w:rsidR="00E553C0" w:rsidRDefault="00E553C0" w:rsidP="009803B5">
      <w:pPr>
        <w:pStyle w:val="22"/>
        <w:numPr>
          <w:ilvl w:val="0"/>
          <w:numId w:val="6"/>
        </w:numPr>
        <w:shd w:val="clear" w:color="auto" w:fill="auto"/>
        <w:tabs>
          <w:tab w:val="left" w:pos="952"/>
        </w:tabs>
        <w:spacing w:after="0" w:line="370" w:lineRule="exact"/>
        <w:ind w:firstLine="680"/>
      </w:pPr>
      <w:r>
        <w:t>компетентностный подход в организации учебного процесса;</w:t>
      </w:r>
    </w:p>
    <w:p w:rsidR="00E553C0" w:rsidRDefault="00E553C0" w:rsidP="009803B5">
      <w:pPr>
        <w:pStyle w:val="22"/>
        <w:numPr>
          <w:ilvl w:val="0"/>
          <w:numId w:val="6"/>
        </w:numPr>
        <w:shd w:val="clear" w:color="auto" w:fill="auto"/>
        <w:tabs>
          <w:tab w:val="left" w:pos="952"/>
        </w:tabs>
        <w:spacing w:after="0" w:line="370" w:lineRule="exact"/>
        <w:ind w:firstLine="680"/>
      </w:pPr>
      <w:r>
        <w:t>организация практического обучения обучающихся на уроках;</w:t>
      </w:r>
    </w:p>
    <w:p w:rsidR="00E553C0" w:rsidRDefault="00E553C0" w:rsidP="009803B5">
      <w:pPr>
        <w:pStyle w:val="22"/>
        <w:numPr>
          <w:ilvl w:val="0"/>
          <w:numId w:val="6"/>
        </w:numPr>
        <w:shd w:val="clear" w:color="auto" w:fill="auto"/>
        <w:tabs>
          <w:tab w:val="left" w:pos="952"/>
        </w:tabs>
        <w:spacing w:after="0" w:line="370" w:lineRule="exact"/>
        <w:ind w:firstLine="680"/>
      </w:pPr>
      <w:r>
        <w:t>организация мест прохождения практики;</w:t>
      </w:r>
    </w:p>
    <w:p w:rsidR="00E553C0" w:rsidRDefault="00E553C0" w:rsidP="009803B5">
      <w:pPr>
        <w:pStyle w:val="22"/>
        <w:numPr>
          <w:ilvl w:val="0"/>
          <w:numId w:val="6"/>
        </w:numPr>
        <w:shd w:val="clear" w:color="auto" w:fill="auto"/>
        <w:tabs>
          <w:tab w:val="left" w:pos="952"/>
        </w:tabs>
        <w:spacing w:after="0" w:line="370" w:lineRule="exact"/>
        <w:ind w:firstLine="680"/>
      </w:pPr>
      <w:r>
        <w:t>участие в работе школы молодого педагога;</w:t>
      </w:r>
    </w:p>
    <w:p w:rsidR="00E553C0" w:rsidRDefault="00E553C0" w:rsidP="009803B5">
      <w:pPr>
        <w:pStyle w:val="22"/>
        <w:numPr>
          <w:ilvl w:val="0"/>
          <w:numId w:val="6"/>
        </w:numPr>
        <w:shd w:val="clear" w:color="auto" w:fill="auto"/>
        <w:tabs>
          <w:tab w:val="left" w:pos="929"/>
        </w:tabs>
        <w:spacing w:after="0" w:line="370" w:lineRule="exact"/>
        <w:ind w:right="300" w:firstLine="680"/>
      </w:pPr>
      <w:r>
        <w:t>организация посещения уроков преподавателей и мастеров производственного обучения;</w:t>
      </w:r>
    </w:p>
    <w:p w:rsidR="00E553C0" w:rsidRDefault="00E553C0" w:rsidP="009803B5">
      <w:pPr>
        <w:pStyle w:val="22"/>
        <w:numPr>
          <w:ilvl w:val="0"/>
          <w:numId w:val="6"/>
        </w:numPr>
        <w:shd w:val="clear" w:color="auto" w:fill="auto"/>
        <w:tabs>
          <w:tab w:val="left" w:pos="952"/>
        </w:tabs>
        <w:spacing w:after="0" w:line="370" w:lineRule="exact"/>
        <w:ind w:firstLine="680"/>
      </w:pPr>
      <w:r>
        <w:t>внедрение инновационных технологий в образовательный процесс;</w:t>
      </w:r>
    </w:p>
    <w:p w:rsidR="00E553C0" w:rsidRDefault="00E553C0" w:rsidP="009803B5">
      <w:pPr>
        <w:pStyle w:val="22"/>
        <w:numPr>
          <w:ilvl w:val="0"/>
          <w:numId w:val="6"/>
        </w:numPr>
        <w:shd w:val="clear" w:color="auto" w:fill="auto"/>
        <w:tabs>
          <w:tab w:val="left" w:pos="952"/>
        </w:tabs>
        <w:spacing w:after="0" w:line="370" w:lineRule="exact"/>
        <w:ind w:firstLine="680"/>
      </w:pPr>
      <w:r>
        <w:t>формирование фонда оценочных средств;</w:t>
      </w:r>
    </w:p>
    <w:p w:rsidR="00E553C0" w:rsidRDefault="00E553C0" w:rsidP="009803B5">
      <w:pPr>
        <w:pStyle w:val="22"/>
        <w:numPr>
          <w:ilvl w:val="0"/>
          <w:numId w:val="6"/>
        </w:numPr>
        <w:shd w:val="clear" w:color="auto" w:fill="auto"/>
        <w:tabs>
          <w:tab w:val="left" w:pos="952"/>
        </w:tabs>
        <w:spacing w:after="0" w:line="370" w:lineRule="exact"/>
        <w:ind w:firstLine="680"/>
      </w:pPr>
      <w:r>
        <w:t xml:space="preserve">участие в организации </w:t>
      </w:r>
      <w:r w:rsidR="0071563B">
        <w:t>внеурочной деятельности</w:t>
      </w:r>
      <w:r>
        <w:t xml:space="preserve"> </w:t>
      </w:r>
      <w:r w:rsidR="0071563B">
        <w:t>обучающихся</w:t>
      </w:r>
      <w:r>
        <w:t>;</w:t>
      </w:r>
    </w:p>
    <w:p w:rsidR="00E553C0" w:rsidRDefault="00E553C0" w:rsidP="009803B5">
      <w:pPr>
        <w:pStyle w:val="22"/>
        <w:numPr>
          <w:ilvl w:val="0"/>
          <w:numId w:val="6"/>
        </w:numPr>
        <w:shd w:val="clear" w:color="auto" w:fill="auto"/>
        <w:tabs>
          <w:tab w:val="left" w:pos="952"/>
        </w:tabs>
        <w:spacing w:after="0" w:line="370" w:lineRule="exact"/>
        <w:ind w:firstLine="680"/>
      </w:pPr>
      <w:r>
        <w:t>помощь преподавателям в подготовке методической продукции;</w:t>
      </w:r>
    </w:p>
    <w:p w:rsidR="00E553C0" w:rsidRDefault="00E553C0" w:rsidP="009803B5">
      <w:pPr>
        <w:pStyle w:val="22"/>
        <w:shd w:val="clear" w:color="auto" w:fill="auto"/>
        <w:spacing w:after="0" w:line="370" w:lineRule="exact"/>
        <w:ind w:right="300" w:firstLine="680"/>
      </w:pPr>
      <w:r>
        <w:t>Содержание плановой и отчетной документации дает представление об эффективном процессе развития методической работы.</w:t>
      </w:r>
    </w:p>
    <w:p w:rsidR="00E553C0" w:rsidRDefault="00E553C0" w:rsidP="009803B5">
      <w:pPr>
        <w:pStyle w:val="22"/>
        <w:shd w:val="clear" w:color="auto" w:fill="auto"/>
        <w:spacing w:after="0" w:line="370" w:lineRule="exact"/>
        <w:ind w:right="300" w:firstLine="820"/>
      </w:pPr>
      <w:r>
        <w:t xml:space="preserve">Преподаватели </w:t>
      </w:r>
      <w:r w:rsidR="0071563B">
        <w:t>центра</w:t>
      </w:r>
      <w:r>
        <w:t xml:space="preserve"> принимают активное участие в </w:t>
      </w:r>
      <w:r w:rsidR="0071563B">
        <w:t xml:space="preserve">методической </w:t>
      </w:r>
      <w:r>
        <w:t xml:space="preserve">работе </w:t>
      </w:r>
      <w:r w:rsidR="0071563B">
        <w:t>центра и других образовательных организаций</w:t>
      </w:r>
      <w:r>
        <w:t xml:space="preserve">: выступления по обмену опытом работы, участие в семинарах и конференциях, подготовка </w:t>
      </w:r>
      <w:r w:rsidR="0071563B">
        <w:t>обучающихся к чемпионатам профмастерства</w:t>
      </w:r>
      <w:r>
        <w:t xml:space="preserve"> и конкурсам.</w:t>
      </w:r>
    </w:p>
    <w:p w:rsidR="00E553C0" w:rsidRDefault="00BC2218" w:rsidP="009803B5">
      <w:pPr>
        <w:pStyle w:val="22"/>
        <w:shd w:val="clear" w:color="auto" w:fill="auto"/>
        <w:spacing w:after="0" w:line="370" w:lineRule="exact"/>
        <w:ind w:firstLine="680"/>
      </w:pPr>
      <w:r>
        <w:t>В</w:t>
      </w:r>
      <w:r w:rsidR="00417BFC">
        <w:t xml:space="preserve"> 20</w:t>
      </w:r>
      <w:r w:rsidR="00170CF3">
        <w:t>21</w:t>
      </w:r>
      <w:r w:rsidR="00E553C0">
        <w:t xml:space="preserve"> г. в стенах </w:t>
      </w:r>
      <w:r w:rsidR="00417BFC">
        <w:t>центра</w:t>
      </w:r>
      <w:r>
        <w:t>, по традиции организована</w:t>
      </w:r>
      <w:r w:rsidR="00417BFC">
        <w:t xml:space="preserve"> </w:t>
      </w:r>
      <w:r w:rsidR="00EA68AB">
        <w:t xml:space="preserve">региональная </w:t>
      </w:r>
      <w:r w:rsidR="00417BFC">
        <w:t>базовая площадка</w:t>
      </w:r>
      <w:r w:rsidR="00E553C0">
        <w:t xml:space="preserve"> </w:t>
      </w:r>
      <w:r>
        <w:t>для подготовки</w:t>
      </w:r>
      <w:r w:rsidR="00417BFC">
        <w:t xml:space="preserve"> и проведению</w:t>
      </w:r>
      <w:r w:rsidR="00E553C0">
        <w:t xml:space="preserve"> </w:t>
      </w:r>
      <w:r w:rsidR="00417BFC">
        <w:t>конкурса</w:t>
      </w:r>
      <w:r w:rsidR="00E553C0">
        <w:t xml:space="preserve"> профессионального мастерства </w:t>
      </w:r>
      <w:r w:rsidR="00417BFC">
        <w:t xml:space="preserve">«Абилимпикс» </w:t>
      </w:r>
      <w:r w:rsidR="00E553C0">
        <w:t xml:space="preserve">среди </w:t>
      </w:r>
      <w:r w:rsidR="00417BFC">
        <w:t>людей с инвалидностью и ОВЗ</w:t>
      </w:r>
      <w:r w:rsidR="00903F73">
        <w:t xml:space="preserve"> по компетенции «Кирпичная кладка»</w:t>
      </w:r>
      <w:r w:rsidR="00417BFC">
        <w:t xml:space="preserve">. </w:t>
      </w:r>
    </w:p>
    <w:p w:rsidR="007A6AAA" w:rsidRDefault="00E553C0" w:rsidP="009803B5">
      <w:pPr>
        <w:pStyle w:val="22"/>
        <w:shd w:val="clear" w:color="auto" w:fill="auto"/>
        <w:tabs>
          <w:tab w:val="left" w:pos="3480"/>
          <w:tab w:val="left" w:pos="5220"/>
        </w:tabs>
        <w:spacing w:after="0" w:line="370" w:lineRule="exact"/>
        <w:ind w:right="300" w:firstLine="680"/>
      </w:pPr>
      <w:r>
        <w:t xml:space="preserve">Очевидно, что самореализация педагогического коллектива строится на хорошей методической основе, условия для которой созданы в </w:t>
      </w:r>
      <w:r w:rsidR="00A338C5">
        <w:t>центре</w:t>
      </w:r>
      <w:r w:rsidR="00EA68AB">
        <w:t xml:space="preserve"> </w:t>
      </w:r>
      <w:r w:rsidR="00EC6975">
        <w:t>В рамках школы молодого педагога организовано систематич</w:t>
      </w:r>
      <w:r w:rsidR="00EA68AB">
        <w:t>еское посещение уроков.</w:t>
      </w:r>
    </w:p>
    <w:p w:rsidR="008A5BEA" w:rsidRDefault="00E553C0" w:rsidP="009803B5">
      <w:pPr>
        <w:pStyle w:val="22"/>
        <w:shd w:val="clear" w:color="auto" w:fill="auto"/>
        <w:spacing w:after="0" w:line="370" w:lineRule="exact"/>
        <w:ind w:right="300" w:firstLine="820"/>
      </w:pPr>
      <w:r>
        <w:t xml:space="preserve">Преподавателями в течение года </w:t>
      </w:r>
      <w:r w:rsidR="00A63C39">
        <w:t xml:space="preserve">в связи с изменением </w:t>
      </w:r>
      <w:r w:rsidR="00161776">
        <w:t>оч</w:t>
      </w:r>
      <w:r w:rsidR="004B2566">
        <w:t xml:space="preserve">ного </w:t>
      </w:r>
      <w:r w:rsidR="00A63C39">
        <w:t xml:space="preserve">формата работы </w:t>
      </w:r>
      <w:r w:rsidR="00161776">
        <w:t>на дистанционный</w:t>
      </w:r>
      <w:r w:rsidR="00A63C39">
        <w:t xml:space="preserve"> </w:t>
      </w:r>
      <w:r>
        <w:t>разработа</w:t>
      </w:r>
      <w:r w:rsidR="004B2566">
        <w:t>ли</w:t>
      </w:r>
      <w:r>
        <w:t xml:space="preserve"> учебные и учебно</w:t>
      </w:r>
      <w:r w:rsidR="007A6AAA">
        <w:t>-</w:t>
      </w:r>
      <w:r w:rsidR="00A350C2">
        <w:softHyphen/>
        <w:t>методические пособия</w:t>
      </w:r>
      <w:r>
        <w:t>, сборники практических работ и тестовых заданий; подготовлены и изданы методические разработки уроков по дисципли</w:t>
      </w:r>
      <w:r w:rsidR="002B4EE3">
        <w:t>нам и профессиональным модулям</w:t>
      </w:r>
      <w:r w:rsidR="00A63C39">
        <w:t xml:space="preserve"> в электронном </w:t>
      </w:r>
      <w:r w:rsidR="004B2566">
        <w:t>виде.</w:t>
      </w:r>
    </w:p>
    <w:p w:rsidR="004074FD" w:rsidRDefault="004074FD" w:rsidP="006D707E">
      <w:pPr>
        <w:jc w:val="center"/>
        <w:rPr>
          <w:rFonts w:ascii="Times New Roman" w:hAnsi="Times New Roman" w:cs="Times New Roman"/>
          <w:sz w:val="22"/>
          <w:szCs w:val="22"/>
          <w:highlight w:val="yellow"/>
        </w:rPr>
      </w:pPr>
      <w:bookmarkStart w:id="4" w:name="bookmark17"/>
    </w:p>
    <w:p w:rsidR="004208EC" w:rsidRDefault="004208EC" w:rsidP="006D707E">
      <w:pPr>
        <w:jc w:val="center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4208EC" w:rsidRDefault="004208EC" w:rsidP="006D707E">
      <w:pPr>
        <w:jc w:val="center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4208EC" w:rsidRDefault="004208EC" w:rsidP="006D707E">
      <w:pPr>
        <w:jc w:val="center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4208EC" w:rsidRDefault="004208EC" w:rsidP="006D707E">
      <w:pPr>
        <w:jc w:val="center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4208EC" w:rsidRDefault="004208EC" w:rsidP="004208EC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Студенческое о</w:t>
      </w:r>
      <w:r w:rsidRPr="004208EC">
        <w:rPr>
          <w:rFonts w:ascii="Times New Roman" w:hAnsi="Times New Roman" w:cs="Times New Roman"/>
          <w:sz w:val="22"/>
          <w:szCs w:val="22"/>
        </w:rPr>
        <w:t>бщежитие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4208EC" w:rsidRDefault="004208EC" w:rsidP="004208EC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4208EC" w:rsidRPr="004208EC" w:rsidRDefault="004208EC" w:rsidP="004208EC">
      <w:pPr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При центре и</w:t>
      </w:r>
      <w:r w:rsidRPr="004208EC">
        <w:rPr>
          <w:rFonts w:ascii="Times New Roman" w:eastAsia="Times New Roman" w:hAnsi="Times New Roman" w:cs="Times New Roman"/>
          <w:sz w:val="22"/>
          <w:szCs w:val="22"/>
        </w:rPr>
        <w:t xml:space="preserve">меется общежитие, </w:t>
      </w:r>
      <w:r w:rsidRPr="004208EC">
        <w:rPr>
          <w:rFonts w:ascii="Times New Roman" w:hAnsi="Times New Roman" w:cs="Times New Roman"/>
          <w:sz w:val="22"/>
          <w:szCs w:val="22"/>
        </w:rPr>
        <w:t xml:space="preserve">рассчитанное на проживание 62 человек. </w:t>
      </w:r>
      <w:r w:rsidRPr="004208EC">
        <w:rPr>
          <w:rFonts w:ascii="Times New Roman" w:eastAsia="Times New Roman" w:hAnsi="Times New Roman" w:cs="Times New Roman"/>
          <w:sz w:val="22"/>
          <w:szCs w:val="22"/>
        </w:rPr>
        <w:t xml:space="preserve"> Плата за проживание не взимается. На сегодняшний день в общежитии проживает 62 обучающихся, из них 30 человек - дети сироты и дети, оставшиеся без попечения родителей, лица из их числа. 32 человека – иногородние.</w:t>
      </w:r>
    </w:p>
    <w:p w:rsidR="004208EC" w:rsidRPr="004208EC" w:rsidRDefault="004208EC" w:rsidP="004208EC">
      <w:pPr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208EC">
        <w:rPr>
          <w:rFonts w:ascii="Times New Roman" w:hAnsi="Times New Roman" w:cs="Times New Roman"/>
          <w:sz w:val="22"/>
          <w:szCs w:val="22"/>
        </w:rPr>
        <w:t xml:space="preserve"> Воспитательная работа в общежитии является составной частью учебно- воспитательного процесса в центре и направлена на </w:t>
      </w:r>
      <w:r w:rsidRPr="004208EC">
        <w:rPr>
          <w:rFonts w:ascii="Times New Roman" w:eastAsia="Times New Roman" w:hAnsi="Times New Roman" w:cs="Times New Roman"/>
          <w:sz w:val="22"/>
          <w:szCs w:val="22"/>
        </w:rPr>
        <w:t xml:space="preserve">создание благоприятных условий для успешного освоения процесса социальной адаптации каждого обучающегося, проживающего в общежитии.   </w:t>
      </w:r>
    </w:p>
    <w:p w:rsidR="004208EC" w:rsidRPr="004208EC" w:rsidRDefault="004208EC" w:rsidP="004208EC">
      <w:pPr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208EC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Pr="004208EC">
        <w:rPr>
          <w:rFonts w:ascii="Times New Roman" w:hAnsi="Times New Roman" w:cs="Times New Roman"/>
          <w:sz w:val="22"/>
          <w:szCs w:val="22"/>
        </w:rPr>
        <w:t xml:space="preserve">Обучающиеся центра, проживающие в общежитии, нуждаются в </w:t>
      </w:r>
      <w:r w:rsidRPr="004208EC">
        <w:rPr>
          <w:rFonts w:ascii="Times New Roman" w:eastAsia="Times New Roman" w:hAnsi="Times New Roman" w:cs="Times New Roman"/>
          <w:sz w:val="22"/>
          <w:szCs w:val="22"/>
        </w:rPr>
        <w:t xml:space="preserve">постоянном психолого-педагогическом, медицинском сопровождении, социальной поддержке и круглосуточном контроле. </w:t>
      </w:r>
    </w:p>
    <w:p w:rsidR="004208EC" w:rsidRPr="004208EC" w:rsidRDefault="004208EC" w:rsidP="004208EC">
      <w:pPr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208EC">
        <w:rPr>
          <w:rFonts w:ascii="Times New Roman" w:eastAsia="Times New Roman" w:hAnsi="Times New Roman" w:cs="Times New Roman"/>
          <w:sz w:val="22"/>
          <w:szCs w:val="22"/>
        </w:rPr>
        <w:t>Круглосуточный контроль и проводимая воспитательная работа с обучающимися организуется в дневное и ночное время дежурным воспитателем. Здание общежития оснащено системой противопожарного оповещения. Пропускной контроль ведётся дежурным вахтёром.</w:t>
      </w:r>
      <w:r w:rsidRPr="004208EC">
        <w:rPr>
          <w:rFonts w:ascii="Times New Roman" w:hAnsi="Times New Roman" w:cs="Times New Roman"/>
          <w:sz w:val="22"/>
          <w:szCs w:val="22"/>
        </w:rPr>
        <w:t xml:space="preserve"> В общежитии созданы комфортные бытовые условия для проживания. Жилые комнаты оснащены мебелью, мягким инвентарём, для соблюдения личной гигиены в каждом холле находится сан.узел, душевая. Имеется бытовая комната, кружковая комната для проведения групповых и индивидуальных мероприятий.</w:t>
      </w:r>
    </w:p>
    <w:p w:rsidR="004208EC" w:rsidRPr="004208EC" w:rsidRDefault="004208EC" w:rsidP="004208E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208EC">
        <w:rPr>
          <w:rFonts w:ascii="Times New Roman" w:eastAsia="Times New Roman" w:hAnsi="Times New Roman" w:cs="Times New Roman"/>
          <w:sz w:val="22"/>
          <w:szCs w:val="22"/>
        </w:rPr>
        <w:t xml:space="preserve">  Организация воспитательной работы проводится согласно </w:t>
      </w:r>
      <w:r w:rsidRPr="004208EC">
        <w:rPr>
          <w:rStyle w:val="c1"/>
          <w:rFonts w:ascii="Times New Roman" w:hAnsi="Times New Roman" w:cs="Times New Roman"/>
          <w:sz w:val="22"/>
          <w:szCs w:val="22"/>
        </w:rPr>
        <w:t xml:space="preserve">перспективно-тематического планирования воспитательной работы в общежитии на учебный год, </w:t>
      </w:r>
      <w:r w:rsidRPr="004208EC">
        <w:rPr>
          <w:rFonts w:ascii="Times New Roman" w:hAnsi="Times New Roman" w:cs="Times New Roman"/>
          <w:sz w:val="22"/>
          <w:szCs w:val="22"/>
        </w:rPr>
        <w:t xml:space="preserve">который включает в себя разделы: </w:t>
      </w:r>
    </w:p>
    <w:p w:rsidR="004208EC" w:rsidRPr="004208EC" w:rsidRDefault="004208EC" w:rsidP="004208EC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208EC">
        <w:rPr>
          <w:rFonts w:ascii="Times New Roman" w:hAnsi="Times New Roman" w:cs="Times New Roman"/>
          <w:sz w:val="22"/>
          <w:szCs w:val="22"/>
        </w:rPr>
        <w:t>-профессионально-трудовое воспитание,</w:t>
      </w:r>
    </w:p>
    <w:p w:rsidR="004208EC" w:rsidRPr="004208EC" w:rsidRDefault="004208EC" w:rsidP="004208EC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208EC">
        <w:rPr>
          <w:rFonts w:ascii="Times New Roman" w:hAnsi="Times New Roman" w:cs="Times New Roman"/>
          <w:sz w:val="22"/>
          <w:szCs w:val="22"/>
        </w:rPr>
        <w:t xml:space="preserve">- гражданско-правовое воспитание, </w:t>
      </w:r>
    </w:p>
    <w:p w:rsidR="004208EC" w:rsidRPr="004208EC" w:rsidRDefault="004208EC" w:rsidP="004208EC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208EC">
        <w:rPr>
          <w:rFonts w:ascii="Times New Roman" w:hAnsi="Times New Roman" w:cs="Times New Roman"/>
          <w:sz w:val="22"/>
          <w:szCs w:val="22"/>
        </w:rPr>
        <w:t>-здоровьесберегающее воспитание,</w:t>
      </w:r>
    </w:p>
    <w:p w:rsidR="004208EC" w:rsidRPr="004208EC" w:rsidRDefault="004208EC" w:rsidP="004208EC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208EC">
        <w:rPr>
          <w:rFonts w:ascii="Times New Roman" w:hAnsi="Times New Roman" w:cs="Times New Roman"/>
          <w:sz w:val="22"/>
          <w:szCs w:val="22"/>
        </w:rPr>
        <w:t>-духовно-нравственное, эстетическое.</w:t>
      </w:r>
    </w:p>
    <w:p w:rsidR="004208EC" w:rsidRPr="004208EC" w:rsidRDefault="004208EC" w:rsidP="004208E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208EC">
        <w:rPr>
          <w:rFonts w:ascii="Times New Roman" w:hAnsi="Times New Roman" w:cs="Times New Roman"/>
          <w:sz w:val="22"/>
          <w:szCs w:val="22"/>
        </w:rPr>
        <w:t>- индивидуальная работа с обучающимися.</w:t>
      </w:r>
    </w:p>
    <w:p w:rsidR="004208EC" w:rsidRPr="004208EC" w:rsidRDefault="004208EC" w:rsidP="004208E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208EC">
        <w:rPr>
          <w:rFonts w:ascii="Times New Roman" w:hAnsi="Times New Roman" w:cs="Times New Roman"/>
          <w:sz w:val="22"/>
          <w:szCs w:val="22"/>
        </w:rPr>
        <w:t>Общие вопросы по проживанию в общежитии регулируются Положением об общежитии, Правилами внутреннего распорядка в общежитии, Уставом центра.</w:t>
      </w:r>
    </w:p>
    <w:p w:rsidR="004208EC" w:rsidRPr="004208EC" w:rsidRDefault="004208EC" w:rsidP="004208EC">
      <w:pPr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hAnsi="Times New Roman" w:cs="Times New Roman"/>
          <w:sz w:val="22"/>
          <w:szCs w:val="22"/>
        </w:rPr>
      </w:pPr>
      <w:r w:rsidRPr="004208EC">
        <w:rPr>
          <w:rFonts w:ascii="Times New Roman" w:hAnsi="Times New Roman" w:cs="Times New Roman"/>
          <w:sz w:val="22"/>
          <w:szCs w:val="22"/>
        </w:rPr>
        <w:t xml:space="preserve">     Проводимые мероприятия в общежитии планируются с учётом </w:t>
      </w:r>
      <w:r>
        <w:rPr>
          <w:rFonts w:ascii="Times New Roman" w:eastAsia="Times New Roman" w:hAnsi="Times New Roman" w:cs="Times New Roman"/>
          <w:sz w:val="22"/>
          <w:szCs w:val="22"/>
        </w:rPr>
        <w:t>психо</w:t>
      </w:r>
      <w:r w:rsidRPr="004208EC">
        <w:rPr>
          <w:rFonts w:ascii="Times New Roman" w:eastAsia="Times New Roman" w:hAnsi="Times New Roman" w:cs="Times New Roman"/>
          <w:sz w:val="22"/>
          <w:szCs w:val="22"/>
        </w:rPr>
        <w:t>возрастных особенностей, возможностей и потребностей обучающихся.</w:t>
      </w:r>
      <w:r w:rsidRPr="004208EC">
        <w:rPr>
          <w:rFonts w:ascii="Times New Roman" w:hAnsi="Times New Roman" w:cs="Times New Roman"/>
          <w:sz w:val="22"/>
          <w:szCs w:val="22"/>
        </w:rPr>
        <w:t xml:space="preserve"> В организации проведения мероприятий используются мультимедиа ресурсы, которые дают новые возможности для усвоения материала за счет использования иллюстративного материала, аудио- и видеозаписей.</w:t>
      </w:r>
    </w:p>
    <w:p w:rsidR="004208EC" w:rsidRPr="004208EC" w:rsidRDefault="004208EC" w:rsidP="004208EC">
      <w:pPr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hAnsi="Times New Roman" w:cs="Times New Roman"/>
          <w:sz w:val="22"/>
          <w:szCs w:val="22"/>
        </w:rPr>
      </w:pPr>
      <w:r w:rsidRPr="004208EC">
        <w:rPr>
          <w:rFonts w:ascii="Times New Roman" w:hAnsi="Times New Roman" w:cs="Times New Roman"/>
          <w:sz w:val="22"/>
          <w:szCs w:val="22"/>
        </w:rPr>
        <w:t>На базе общежития, обучающиеся принимают участие в творческих объединениях, способствующих развитию творческих и коммуникативных навыков: «Мастера и подмастерья», «На волне».</w:t>
      </w:r>
    </w:p>
    <w:p w:rsidR="004208EC" w:rsidRPr="004208EC" w:rsidRDefault="004208EC" w:rsidP="004208EC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208EC">
        <w:rPr>
          <w:rFonts w:ascii="Times New Roman" w:hAnsi="Times New Roman" w:cs="Times New Roman"/>
          <w:sz w:val="22"/>
          <w:szCs w:val="22"/>
        </w:rPr>
        <w:t xml:space="preserve">    Особое внимание уделяется организации </w:t>
      </w:r>
      <w:r w:rsidRPr="004208EC">
        <w:rPr>
          <w:rFonts w:ascii="Times New Roman" w:eastAsia="Times New Roman" w:hAnsi="Times New Roman" w:cs="Times New Roman"/>
          <w:color w:val="0C0C0D"/>
          <w:sz w:val="22"/>
          <w:szCs w:val="22"/>
        </w:rPr>
        <w:t>ко</w:t>
      </w:r>
      <w:r w:rsidRPr="004208EC">
        <w:rPr>
          <w:rFonts w:ascii="Times New Roman" w:eastAsia="Times New Roman" w:hAnsi="Times New Roman" w:cs="Times New Roman"/>
          <w:color w:val="000001"/>
          <w:sz w:val="22"/>
          <w:szCs w:val="22"/>
        </w:rPr>
        <w:t>ррекционно-вос</w:t>
      </w:r>
      <w:r w:rsidRPr="004208EC">
        <w:rPr>
          <w:rFonts w:ascii="Times New Roman" w:eastAsia="Times New Roman" w:hAnsi="Times New Roman" w:cs="Times New Roman"/>
          <w:color w:val="0C0C0D"/>
          <w:sz w:val="22"/>
          <w:szCs w:val="22"/>
        </w:rPr>
        <w:t>п</w:t>
      </w:r>
      <w:r w:rsidRPr="004208EC">
        <w:rPr>
          <w:rFonts w:ascii="Times New Roman" w:eastAsia="Times New Roman" w:hAnsi="Times New Roman" w:cs="Times New Roman"/>
          <w:color w:val="000001"/>
          <w:sz w:val="22"/>
          <w:szCs w:val="22"/>
        </w:rPr>
        <w:t>и</w:t>
      </w:r>
      <w:r w:rsidRPr="004208EC">
        <w:rPr>
          <w:rFonts w:ascii="Times New Roman" w:eastAsia="Times New Roman" w:hAnsi="Times New Roman" w:cs="Times New Roman"/>
          <w:color w:val="0C0C0D"/>
          <w:sz w:val="22"/>
          <w:szCs w:val="22"/>
        </w:rPr>
        <w:t>татель</w:t>
      </w:r>
      <w:r w:rsidRPr="004208EC">
        <w:rPr>
          <w:rFonts w:ascii="Times New Roman" w:eastAsia="Times New Roman" w:hAnsi="Times New Roman" w:cs="Times New Roman"/>
          <w:color w:val="000001"/>
          <w:sz w:val="22"/>
          <w:szCs w:val="22"/>
        </w:rPr>
        <w:t>ного процесса</w:t>
      </w:r>
      <w:r w:rsidRPr="004208EC">
        <w:rPr>
          <w:rFonts w:ascii="Times New Roman" w:eastAsia="Times New Roman" w:hAnsi="Times New Roman" w:cs="Times New Roman"/>
          <w:color w:val="0C0C0D"/>
          <w:sz w:val="22"/>
          <w:szCs w:val="22"/>
        </w:rPr>
        <w:t xml:space="preserve"> </w:t>
      </w:r>
      <w:r w:rsidRPr="004208EC">
        <w:rPr>
          <w:rFonts w:ascii="Times New Roman" w:hAnsi="Times New Roman" w:cs="Times New Roman"/>
          <w:sz w:val="22"/>
          <w:szCs w:val="22"/>
        </w:rPr>
        <w:t>с обучающимися из числа детей-сирот и детей, оставшихся без родителей, обучающимися, склонными к девиантному поведению, правонарушениям и самовольным уходам.</w:t>
      </w:r>
      <w:r w:rsidRPr="004208EC">
        <w:rPr>
          <w:rFonts w:ascii="Times New Roman" w:eastAsia="Times New Roman" w:hAnsi="Times New Roman" w:cs="Times New Roman"/>
          <w:color w:val="0C0C0D"/>
          <w:sz w:val="22"/>
          <w:szCs w:val="22"/>
        </w:rPr>
        <w:t xml:space="preserve">  Воспитателями ведётся тесное сотрудничество с инспектором ОДН Первомайского района, районным наркологом, Домом молодёжи Первомайского района.</w:t>
      </w:r>
    </w:p>
    <w:p w:rsidR="004208EC" w:rsidRDefault="004208EC" w:rsidP="004208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8EC" w:rsidRDefault="004208EC" w:rsidP="006D707E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B5525B" w:rsidRDefault="00B5525B" w:rsidP="00C057B5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954E41" w:rsidRPr="00A63C39" w:rsidRDefault="00954E41" w:rsidP="00A63C3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E796D">
        <w:rPr>
          <w:rFonts w:ascii="Times New Roman" w:hAnsi="Times New Roman" w:cs="Times New Roman"/>
          <w:b/>
          <w:sz w:val="22"/>
          <w:szCs w:val="22"/>
        </w:rPr>
        <w:t>Формирование социокультурной среды</w:t>
      </w:r>
    </w:p>
    <w:p w:rsidR="00954E41" w:rsidRPr="00A63C39" w:rsidRDefault="00954E41" w:rsidP="00954E41">
      <w:pPr>
        <w:rPr>
          <w:rFonts w:ascii="Times New Roman" w:hAnsi="Times New Roman" w:cs="Times New Roman"/>
          <w:sz w:val="22"/>
          <w:szCs w:val="22"/>
        </w:rPr>
      </w:pPr>
    </w:p>
    <w:bookmarkEnd w:id="4"/>
    <w:p w:rsidR="00465AE7" w:rsidRPr="004E796D" w:rsidRDefault="00465AE7" w:rsidP="00465AE7">
      <w:pPr>
        <w:pStyle w:val="af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E796D">
        <w:rPr>
          <w:rFonts w:ascii="Times New Roman" w:hAnsi="Times New Roman" w:cs="Times New Roman"/>
          <w:sz w:val="22"/>
          <w:szCs w:val="22"/>
        </w:rPr>
        <w:t>При формировании социокультурной среды в центре создаются условия, необходимые для всестороннего развития и социализации личности, сохранения здоровья обучающихся, развития воспитательного компонента образовательного процесса, включая развитие самоуправления, участие обучающихся в работе творческих коллективов общественных организаций, спортивных и творческих клубов. Данное понятие включает в себя несколько составляющих: систему отношений между людьми, культуру, организацию пространства деятельности и временную организацию жизни обучающихся.</w:t>
      </w:r>
    </w:p>
    <w:p w:rsidR="00465AE7" w:rsidRPr="004E796D" w:rsidRDefault="00465AE7" w:rsidP="00465AE7">
      <w:pPr>
        <w:pStyle w:val="af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E796D">
        <w:rPr>
          <w:rFonts w:ascii="Times New Roman" w:hAnsi="Times New Roman" w:cs="Times New Roman"/>
          <w:sz w:val="22"/>
          <w:szCs w:val="22"/>
        </w:rPr>
        <w:t>В формировании социокультурной среды в ГБПОУ НСО «Новосибирский центр профессионального бучения № 2 им. Героя России Ю.М.Наумова» (далее Центр) принимают участие все стороны образовательного процесса: преподаватели, педагоги (педагог - психолог, социальные педагоги), классные руководители, воспитатели общежития и структурные подразделения, обеспечивающие жизнедеятельность образовательной организации.</w:t>
      </w:r>
    </w:p>
    <w:p w:rsidR="00465AE7" w:rsidRPr="004E796D" w:rsidRDefault="00465AE7" w:rsidP="00465AE7">
      <w:pPr>
        <w:pStyle w:val="af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E796D">
        <w:rPr>
          <w:rFonts w:ascii="Times New Roman" w:hAnsi="Times New Roman" w:cs="Times New Roman"/>
          <w:sz w:val="22"/>
          <w:szCs w:val="22"/>
          <w:u w:val="single"/>
        </w:rPr>
        <w:t>Целью функционирования социокультурной среды</w:t>
      </w:r>
      <w:r w:rsidRPr="004E796D">
        <w:rPr>
          <w:rFonts w:ascii="Times New Roman" w:hAnsi="Times New Roman" w:cs="Times New Roman"/>
          <w:sz w:val="22"/>
          <w:szCs w:val="22"/>
        </w:rPr>
        <w:t xml:space="preserve"> является создание условий для развития духовно-нравственной, культурной, образованной, гармонично развитой и деятельной личности, способной к саморазвитию,</w:t>
      </w:r>
    </w:p>
    <w:p w:rsidR="00465AE7" w:rsidRPr="004E796D" w:rsidRDefault="00465AE7" w:rsidP="00465AE7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  <w:r w:rsidRPr="004E796D">
        <w:rPr>
          <w:rFonts w:ascii="Times New Roman" w:hAnsi="Times New Roman" w:cs="Times New Roman"/>
          <w:sz w:val="22"/>
          <w:szCs w:val="22"/>
        </w:rPr>
        <w:t>самореализации и эффективной реализации полученных профессиональных и социальных качеств для достижения успеха в жизни.</w:t>
      </w:r>
    </w:p>
    <w:p w:rsidR="00465AE7" w:rsidRPr="004E796D" w:rsidRDefault="00465AE7" w:rsidP="00465AE7">
      <w:pPr>
        <w:spacing w:line="360" w:lineRule="exact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E796D">
        <w:rPr>
          <w:rFonts w:ascii="Times New Roman" w:hAnsi="Times New Roman" w:cs="Times New Roman"/>
          <w:sz w:val="22"/>
          <w:szCs w:val="22"/>
        </w:rPr>
        <w:t>В настоящее время социокультурная среда Центра характеризуется как среда:</w:t>
      </w:r>
    </w:p>
    <w:p w:rsidR="00465AE7" w:rsidRPr="004E796D" w:rsidRDefault="00465AE7" w:rsidP="00465AE7">
      <w:pPr>
        <w:pStyle w:val="ae"/>
        <w:numPr>
          <w:ilvl w:val="0"/>
          <w:numId w:val="37"/>
        </w:numPr>
        <w:tabs>
          <w:tab w:val="left" w:pos="1029"/>
        </w:tabs>
        <w:spacing w:line="360" w:lineRule="exact"/>
        <w:jc w:val="both"/>
        <w:rPr>
          <w:rFonts w:ascii="Times New Roman" w:hAnsi="Times New Roman" w:cs="Times New Roman"/>
        </w:rPr>
      </w:pPr>
      <w:r w:rsidRPr="004E796D">
        <w:rPr>
          <w:rFonts w:ascii="Times New Roman" w:hAnsi="Times New Roman" w:cs="Times New Roman"/>
        </w:rPr>
        <w:t>построенная на ценностях, устоях общества, нравственных ориентирах;</w:t>
      </w:r>
    </w:p>
    <w:p w:rsidR="00465AE7" w:rsidRPr="004E796D" w:rsidRDefault="00465AE7" w:rsidP="00465AE7">
      <w:pPr>
        <w:pStyle w:val="ae"/>
        <w:numPr>
          <w:ilvl w:val="0"/>
          <w:numId w:val="37"/>
        </w:numPr>
        <w:tabs>
          <w:tab w:val="left" w:pos="922"/>
        </w:tabs>
        <w:spacing w:line="360" w:lineRule="exact"/>
        <w:jc w:val="both"/>
        <w:rPr>
          <w:rFonts w:ascii="Times New Roman" w:hAnsi="Times New Roman" w:cs="Times New Roman"/>
        </w:rPr>
      </w:pPr>
      <w:r w:rsidRPr="004E796D">
        <w:rPr>
          <w:rFonts w:ascii="Times New Roman" w:hAnsi="Times New Roman" w:cs="Times New Roman"/>
        </w:rPr>
        <w:t xml:space="preserve">правовая, где в полной мере действует основной закон Российской Федерации - Конституция, федеральные и региональные нормативные акты, регламентирующие образовательную деятельность, работу с молодежью, и более </w:t>
      </w:r>
      <w:r w:rsidR="004E796D" w:rsidRPr="004E796D">
        <w:rPr>
          <w:rFonts w:ascii="Times New Roman" w:hAnsi="Times New Roman" w:cs="Times New Roman"/>
        </w:rPr>
        <w:t>частные (</w:t>
      </w:r>
      <w:r w:rsidRPr="004E796D">
        <w:rPr>
          <w:rFonts w:ascii="Times New Roman" w:hAnsi="Times New Roman" w:cs="Times New Roman"/>
        </w:rPr>
        <w:t>Устав, локальные акты, приказы и распоряжения директора);</w:t>
      </w:r>
    </w:p>
    <w:p w:rsidR="00465AE7" w:rsidRPr="004E796D" w:rsidRDefault="00465AE7" w:rsidP="00465AE7">
      <w:pPr>
        <w:pStyle w:val="ae"/>
        <w:numPr>
          <w:ilvl w:val="0"/>
          <w:numId w:val="37"/>
        </w:numPr>
        <w:tabs>
          <w:tab w:val="left" w:pos="1029"/>
        </w:tabs>
        <w:spacing w:line="360" w:lineRule="exact"/>
        <w:jc w:val="both"/>
        <w:rPr>
          <w:rFonts w:ascii="Times New Roman" w:hAnsi="Times New Roman" w:cs="Times New Roman"/>
        </w:rPr>
      </w:pPr>
      <w:r w:rsidRPr="004E796D">
        <w:rPr>
          <w:rFonts w:ascii="Times New Roman" w:hAnsi="Times New Roman" w:cs="Times New Roman"/>
        </w:rPr>
        <w:t>интеллектуальная, способствующая профессиональному, творческому, научному, общекультурному развитию интересов и самостоятельности обучающихся;</w:t>
      </w:r>
    </w:p>
    <w:p w:rsidR="00465AE7" w:rsidRPr="004E796D" w:rsidRDefault="00465AE7" w:rsidP="00465AE7">
      <w:pPr>
        <w:pStyle w:val="ae"/>
        <w:numPr>
          <w:ilvl w:val="0"/>
          <w:numId w:val="37"/>
        </w:numPr>
        <w:tabs>
          <w:tab w:val="left" w:pos="1029"/>
        </w:tabs>
        <w:spacing w:line="360" w:lineRule="exact"/>
        <w:jc w:val="both"/>
        <w:rPr>
          <w:rFonts w:ascii="Times New Roman" w:hAnsi="Times New Roman" w:cs="Times New Roman"/>
        </w:rPr>
      </w:pPr>
      <w:r w:rsidRPr="004E796D">
        <w:rPr>
          <w:rFonts w:ascii="Times New Roman" w:hAnsi="Times New Roman" w:cs="Times New Roman"/>
        </w:rPr>
        <w:t>среда коммуникативной культуры, диалогового взаимодействия обучающихся и преподавателей, обучающихся друг с другом;</w:t>
      </w:r>
    </w:p>
    <w:p w:rsidR="00465AE7" w:rsidRPr="004E796D" w:rsidRDefault="00465AE7" w:rsidP="00465AE7">
      <w:pPr>
        <w:pStyle w:val="ae"/>
        <w:numPr>
          <w:ilvl w:val="0"/>
          <w:numId w:val="37"/>
        </w:numPr>
        <w:tabs>
          <w:tab w:val="left" w:pos="1029"/>
        </w:tabs>
        <w:spacing w:line="360" w:lineRule="exact"/>
        <w:jc w:val="both"/>
        <w:rPr>
          <w:rFonts w:ascii="Times New Roman" w:hAnsi="Times New Roman" w:cs="Times New Roman"/>
        </w:rPr>
      </w:pPr>
      <w:r w:rsidRPr="004E796D">
        <w:rPr>
          <w:rFonts w:ascii="Times New Roman" w:hAnsi="Times New Roman" w:cs="Times New Roman"/>
        </w:rPr>
        <w:t>открытая к сотрудничеству с работодателями, с различными социальными партнерами;</w:t>
      </w:r>
    </w:p>
    <w:p w:rsidR="00465AE7" w:rsidRPr="004E796D" w:rsidRDefault="00465AE7" w:rsidP="00465AE7">
      <w:pPr>
        <w:pStyle w:val="ae"/>
        <w:numPr>
          <w:ilvl w:val="0"/>
          <w:numId w:val="37"/>
        </w:numPr>
        <w:tabs>
          <w:tab w:val="left" w:pos="927"/>
        </w:tabs>
        <w:spacing w:after="0" w:line="360" w:lineRule="exact"/>
        <w:jc w:val="both"/>
        <w:rPr>
          <w:rFonts w:ascii="Times New Roman" w:hAnsi="Times New Roman" w:cs="Times New Roman"/>
        </w:rPr>
      </w:pPr>
      <w:r w:rsidRPr="004E796D">
        <w:rPr>
          <w:rFonts w:ascii="Times New Roman" w:hAnsi="Times New Roman" w:cs="Times New Roman"/>
        </w:rPr>
        <w:t>ориентированная на психологическую комфортность, здоровый образ жизни, наполненная событиями, традициями, обладающими высоким воспитательным потенциалом.</w:t>
      </w:r>
    </w:p>
    <w:p w:rsidR="00465AE7" w:rsidRPr="004E796D" w:rsidRDefault="00465AE7" w:rsidP="00465AE7">
      <w:pPr>
        <w:spacing w:line="360" w:lineRule="exac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4E796D">
        <w:rPr>
          <w:rFonts w:ascii="Times New Roman" w:hAnsi="Times New Roman" w:cs="Times New Roman"/>
          <w:sz w:val="22"/>
          <w:szCs w:val="22"/>
          <w:u w:val="single"/>
        </w:rPr>
        <w:t>Основные принципы создания социокультурной среды:</w:t>
      </w:r>
    </w:p>
    <w:p w:rsidR="00465AE7" w:rsidRPr="004E796D" w:rsidRDefault="00465AE7" w:rsidP="00465AE7">
      <w:pPr>
        <w:numPr>
          <w:ilvl w:val="0"/>
          <w:numId w:val="38"/>
        </w:numPr>
        <w:tabs>
          <w:tab w:val="left" w:pos="927"/>
        </w:tabs>
        <w:spacing w:line="36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4E796D">
        <w:rPr>
          <w:rFonts w:ascii="Times New Roman" w:hAnsi="Times New Roman" w:cs="Times New Roman"/>
          <w:sz w:val="22"/>
          <w:szCs w:val="22"/>
        </w:rPr>
        <w:t xml:space="preserve">принцип </w:t>
      </w:r>
      <w:r w:rsidRPr="004E796D">
        <w:rPr>
          <w:rStyle w:val="23"/>
          <w:rFonts w:eastAsia="Arial Unicode MS"/>
          <w:b w:val="0"/>
          <w:sz w:val="22"/>
          <w:szCs w:val="22"/>
        </w:rPr>
        <w:t>культуры</w:t>
      </w:r>
      <w:r w:rsidRPr="004E796D">
        <w:rPr>
          <w:rFonts w:ascii="Times New Roman" w:hAnsi="Times New Roman" w:cs="Times New Roman"/>
          <w:sz w:val="22"/>
          <w:szCs w:val="22"/>
        </w:rPr>
        <w:t xml:space="preserve"> </w:t>
      </w:r>
      <w:r w:rsidR="004E796D" w:rsidRPr="004E796D">
        <w:rPr>
          <w:rFonts w:ascii="Times New Roman" w:hAnsi="Times New Roman" w:cs="Times New Roman"/>
          <w:sz w:val="22"/>
          <w:szCs w:val="22"/>
        </w:rPr>
        <w:t>предполагает воспитание</w:t>
      </w:r>
      <w:r w:rsidRPr="004E796D">
        <w:rPr>
          <w:rFonts w:ascii="Times New Roman" w:hAnsi="Times New Roman" w:cs="Times New Roman"/>
          <w:sz w:val="22"/>
          <w:szCs w:val="22"/>
        </w:rPr>
        <w:t xml:space="preserve"> навыков и привычек культурного поведения, развитие творческих способностей, формирование компетентности в социокультурной сфере, сохранение историко-культурных традиций центра, формирование всестороннего развития личности обучающихся, стремлению к саморазвитию и успешной реализации целей в жизни, воспитанию потребности к изучению и производству культурных ценностей, приобщению к ценностям мировой и отечественной культуры;</w:t>
      </w:r>
    </w:p>
    <w:p w:rsidR="00465AE7" w:rsidRPr="004E796D" w:rsidRDefault="00465AE7" w:rsidP="00465AE7">
      <w:pPr>
        <w:pStyle w:val="ae"/>
        <w:numPr>
          <w:ilvl w:val="0"/>
          <w:numId w:val="38"/>
        </w:numPr>
        <w:tabs>
          <w:tab w:val="left" w:pos="922"/>
        </w:tabs>
        <w:spacing w:line="360" w:lineRule="exact"/>
        <w:jc w:val="both"/>
        <w:rPr>
          <w:rFonts w:ascii="Times New Roman" w:hAnsi="Times New Roman" w:cs="Times New Roman"/>
        </w:rPr>
      </w:pPr>
      <w:r w:rsidRPr="004E796D">
        <w:rPr>
          <w:rFonts w:ascii="Times New Roman" w:hAnsi="Times New Roman" w:cs="Times New Roman"/>
        </w:rPr>
        <w:t xml:space="preserve">принцип </w:t>
      </w:r>
      <w:r w:rsidRPr="004E796D">
        <w:rPr>
          <w:rStyle w:val="23"/>
          <w:rFonts w:eastAsia="Arial Unicode MS"/>
          <w:b w:val="0"/>
          <w:sz w:val="22"/>
          <w:szCs w:val="22"/>
        </w:rPr>
        <w:t>профессионализма</w:t>
      </w:r>
      <w:r w:rsidRPr="004E796D">
        <w:rPr>
          <w:rFonts w:ascii="Times New Roman" w:hAnsi="Times New Roman" w:cs="Times New Roman"/>
        </w:rPr>
        <w:t xml:space="preserve"> способствует овладению обучающимися нормами культуры профессионального сообщества. Данный принцип направлен на осознанную включенность обучающихся в практическую деятельность, направленную на развитие профессиональных навыков и умений;</w:t>
      </w:r>
    </w:p>
    <w:p w:rsidR="00465AE7" w:rsidRPr="004E796D" w:rsidRDefault="00465AE7" w:rsidP="00465AE7">
      <w:pPr>
        <w:pStyle w:val="ae"/>
        <w:numPr>
          <w:ilvl w:val="0"/>
          <w:numId w:val="38"/>
        </w:numPr>
        <w:tabs>
          <w:tab w:val="left" w:pos="1029"/>
        </w:tabs>
        <w:spacing w:line="360" w:lineRule="exact"/>
        <w:jc w:val="both"/>
        <w:rPr>
          <w:rFonts w:ascii="Times New Roman" w:hAnsi="Times New Roman" w:cs="Times New Roman"/>
        </w:rPr>
      </w:pPr>
      <w:r w:rsidRPr="004E796D">
        <w:rPr>
          <w:rFonts w:ascii="Times New Roman" w:hAnsi="Times New Roman" w:cs="Times New Roman"/>
        </w:rPr>
        <w:softHyphen/>
        <w:t xml:space="preserve">принцип </w:t>
      </w:r>
      <w:r w:rsidRPr="004E796D">
        <w:rPr>
          <w:rStyle w:val="23"/>
          <w:rFonts w:eastAsia="Arial Unicode MS"/>
          <w:b w:val="0"/>
          <w:sz w:val="22"/>
          <w:szCs w:val="22"/>
        </w:rPr>
        <w:t>здоровья</w:t>
      </w:r>
      <w:r w:rsidRPr="004E796D">
        <w:rPr>
          <w:rStyle w:val="23"/>
          <w:rFonts w:eastAsia="Arial Unicode MS"/>
          <w:sz w:val="22"/>
          <w:szCs w:val="22"/>
        </w:rPr>
        <w:t xml:space="preserve"> </w:t>
      </w:r>
      <w:r w:rsidRPr="004E796D">
        <w:rPr>
          <w:rFonts w:ascii="Times New Roman" w:hAnsi="Times New Roman" w:cs="Times New Roman"/>
        </w:rPr>
        <w:t>предполагает формирование здорового образа жизни, профилактику асоциальных явлений, формирование нравственно - экологических принципов, соблюдение санитарных норм, правил, гигиенических требований к условиям обучения;</w:t>
      </w:r>
    </w:p>
    <w:p w:rsidR="00465AE7" w:rsidRPr="004E796D" w:rsidRDefault="00465AE7" w:rsidP="00465AE7">
      <w:pPr>
        <w:pStyle w:val="ae"/>
        <w:numPr>
          <w:ilvl w:val="0"/>
          <w:numId w:val="38"/>
        </w:numPr>
        <w:spacing w:after="0" w:line="256" w:lineRule="auto"/>
        <w:jc w:val="both"/>
        <w:rPr>
          <w:rFonts w:ascii="Times New Roman" w:hAnsi="Times New Roman" w:cs="Times New Roman"/>
        </w:rPr>
      </w:pPr>
      <w:r w:rsidRPr="004E796D">
        <w:rPr>
          <w:rFonts w:ascii="Times New Roman" w:hAnsi="Times New Roman" w:cs="Times New Roman"/>
        </w:rPr>
        <w:lastRenderedPageBreak/>
        <w:t xml:space="preserve">принцип </w:t>
      </w:r>
      <w:r w:rsidRPr="004E796D">
        <w:rPr>
          <w:rStyle w:val="23"/>
          <w:rFonts w:eastAsia="Arial Unicode MS"/>
          <w:b w:val="0"/>
          <w:sz w:val="22"/>
          <w:szCs w:val="22"/>
        </w:rPr>
        <w:t>гражданственности</w:t>
      </w:r>
      <w:r w:rsidRPr="004E796D">
        <w:rPr>
          <w:rStyle w:val="23"/>
          <w:rFonts w:eastAsia="Arial Unicode MS"/>
          <w:sz w:val="22"/>
          <w:szCs w:val="22"/>
        </w:rPr>
        <w:t xml:space="preserve"> </w:t>
      </w:r>
      <w:r w:rsidRPr="004E796D">
        <w:rPr>
          <w:rFonts w:ascii="Times New Roman" w:hAnsi="Times New Roman" w:cs="Times New Roman"/>
        </w:rPr>
        <w:t>предполагает воспитание обучающихся патриотами своей Родины, воспитание законопослушных граждан, приобщение к нравственным и духовным ценностям, создание единого гражданско-правового пространства в Центре.</w:t>
      </w:r>
    </w:p>
    <w:p w:rsidR="00465AE7" w:rsidRPr="004E796D" w:rsidRDefault="00465AE7" w:rsidP="00465AE7">
      <w:pPr>
        <w:spacing w:line="360" w:lineRule="exac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4E796D">
        <w:rPr>
          <w:rFonts w:ascii="Times New Roman" w:hAnsi="Times New Roman" w:cs="Times New Roman"/>
          <w:sz w:val="22"/>
          <w:szCs w:val="22"/>
          <w:u w:val="single"/>
        </w:rPr>
        <w:t xml:space="preserve">Основные средства для формирования данного типа социокультурной среды:       </w:t>
      </w:r>
    </w:p>
    <w:p w:rsidR="00465AE7" w:rsidRPr="004E796D" w:rsidRDefault="00465AE7" w:rsidP="00465AE7">
      <w:pPr>
        <w:pStyle w:val="ae"/>
        <w:numPr>
          <w:ilvl w:val="0"/>
          <w:numId w:val="39"/>
        </w:numPr>
        <w:tabs>
          <w:tab w:val="left" w:pos="272"/>
        </w:tabs>
        <w:spacing w:line="360" w:lineRule="exact"/>
        <w:jc w:val="both"/>
        <w:rPr>
          <w:rFonts w:ascii="Times New Roman" w:hAnsi="Times New Roman" w:cs="Times New Roman"/>
        </w:rPr>
      </w:pPr>
      <w:r w:rsidRPr="004E796D">
        <w:rPr>
          <w:rFonts w:ascii="Times New Roman" w:hAnsi="Times New Roman" w:cs="Times New Roman"/>
        </w:rPr>
        <w:t>создание в группах благоприятной микросреды и морально-психологического климата для каждого обучающегося, необходимых условий для овладения избранной профессии;</w:t>
      </w:r>
    </w:p>
    <w:p w:rsidR="00465AE7" w:rsidRPr="004E796D" w:rsidRDefault="00465AE7" w:rsidP="00465AE7">
      <w:pPr>
        <w:pStyle w:val="ae"/>
        <w:numPr>
          <w:ilvl w:val="0"/>
          <w:numId w:val="39"/>
        </w:numPr>
        <w:tabs>
          <w:tab w:val="left" w:pos="272"/>
        </w:tabs>
        <w:spacing w:line="360" w:lineRule="exact"/>
        <w:jc w:val="both"/>
        <w:rPr>
          <w:rFonts w:ascii="Times New Roman" w:hAnsi="Times New Roman" w:cs="Times New Roman"/>
        </w:rPr>
      </w:pPr>
      <w:r w:rsidRPr="004E796D">
        <w:rPr>
          <w:rFonts w:ascii="Times New Roman" w:hAnsi="Times New Roman" w:cs="Times New Roman"/>
        </w:rPr>
        <w:t>создание условий для благоприятного социально-психологического климата в Центре;</w:t>
      </w:r>
    </w:p>
    <w:p w:rsidR="00465AE7" w:rsidRPr="004E796D" w:rsidRDefault="00465AE7" w:rsidP="00465AE7">
      <w:pPr>
        <w:pStyle w:val="ae"/>
        <w:numPr>
          <w:ilvl w:val="0"/>
          <w:numId w:val="39"/>
        </w:numPr>
        <w:tabs>
          <w:tab w:val="left" w:pos="272"/>
        </w:tabs>
        <w:spacing w:line="360" w:lineRule="exact"/>
        <w:jc w:val="both"/>
        <w:rPr>
          <w:rFonts w:ascii="Times New Roman" w:hAnsi="Times New Roman" w:cs="Times New Roman"/>
        </w:rPr>
      </w:pPr>
      <w:r w:rsidRPr="004E796D">
        <w:rPr>
          <w:rFonts w:ascii="Times New Roman" w:hAnsi="Times New Roman" w:cs="Times New Roman"/>
        </w:rPr>
        <w:t>организация и проведение мероприятий, направленных на создание положительного имиджа обучающегося центра, уважительного отношения ко всем участникам образовательного процесса;</w:t>
      </w:r>
    </w:p>
    <w:p w:rsidR="00465AE7" w:rsidRPr="004E796D" w:rsidRDefault="00465AE7" w:rsidP="00465AE7">
      <w:pPr>
        <w:pStyle w:val="ae"/>
        <w:numPr>
          <w:ilvl w:val="0"/>
          <w:numId w:val="39"/>
        </w:numPr>
        <w:tabs>
          <w:tab w:val="left" w:pos="272"/>
        </w:tabs>
        <w:spacing w:line="360" w:lineRule="exact"/>
        <w:jc w:val="both"/>
        <w:rPr>
          <w:rFonts w:ascii="Times New Roman" w:hAnsi="Times New Roman" w:cs="Times New Roman"/>
        </w:rPr>
      </w:pPr>
      <w:r w:rsidRPr="004E796D">
        <w:rPr>
          <w:rFonts w:ascii="Times New Roman" w:hAnsi="Times New Roman" w:cs="Times New Roman"/>
        </w:rPr>
        <w:t>создание в Центре и общежитии воспитательной среды, которая способствует формированию положительных качеств обучающихся, преподавателей и всех сотрудников;</w:t>
      </w:r>
    </w:p>
    <w:p w:rsidR="00465AE7" w:rsidRPr="004E796D" w:rsidRDefault="00465AE7" w:rsidP="00465AE7">
      <w:pPr>
        <w:pStyle w:val="ae"/>
        <w:numPr>
          <w:ilvl w:val="0"/>
          <w:numId w:val="39"/>
        </w:numPr>
        <w:tabs>
          <w:tab w:val="left" w:pos="272"/>
        </w:tabs>
        <w:spacing w:line="360" w:lineRule="exact"/>
        <w:jc w:val="both"/>
        <w:rPr>
          <w:rFonts w:ascii="Times New Roman" w:hAnsi="Times New Roman" w:cs="Times New Roman"/>
        </w:rPr>
      </w:pPr>
      <w:r w:rsidRPr="004E796D">
        <w:rPr>
          <w:rFonts w:ascii="Times New Roman" w:hAnsi="Times New Roman" w:cs="Times New Roman"/>
        </w:rPr>
        <w:t>обсуждение актуальных проблем воспитания обучающихся на педагогическом совете Центра (не менее одного раза в учебный год);</w:t>
      </w:r>
    </w:p>
    <w:p w:rsidR="00465AE7" w:rsidRPr="004E796D" w:rsidRDefault="00465AE7" w:rsidP="00465AE7">
      <w:pPr>
        <w:pStyle w:val="ae"/>
        <w:numPr>
          <w:ilvl w:val="0"/>
          <w:numId w:val="39"/>
        </w:numPr>
        <w:tabs>
          <w:tab w:val="left" w:pos="272"/>
        </w:tabs>
        <w:spacing w:line="360" w:lineRule="exact"/>
        <w:jc w:val="both"/>
        <w:rPr>
          <w:rFonts w:ascii="Times New Roman" w:hAnsi="Times New Roman" w:cs="Times New Roman"/>
        </w:rPr>
      </w:pPr>
      <w:r w:rsidRPr="004E796D">
        <w:rPr>
          <w:rFonts w:ascii="Times New Roman" w:hAnsi="Times New Roman" w:cs="Times New Roman"/>
        </w:rPr>
        <w:t>заседания методической комиссии мастеров производственного обучения и социально-псхологической службы с выработкой конкретных мер по совершенствованию воспитательной работы;</w:t>
      </w:r>
    </w:p>
    <w:p w:rsidR="00465AE7" w:rsidRPr="004E796D" w:rsidRDefault="00465AE7" w:rsidP="00465AE7">
      <w:pPr>
        <w:pStyle w:val="ae"/>
        <w:numPr>
          <w:ilvl w:val="0"/>
          <w:numId w:val="39"/>
        </w:numPr>
        <w:tabs>
          <w:tab w:val="left" w:pos="272"/>
        </w:tabs>
        <w:spacing w:line="360" w:lineRule="exact"/>
        <w:jc w:val="both"/>
        <w:rPr>
          <w:rFonts w:ascii="Times New Roman" w:hAnsi="Times New Roman" w:cs="Times New Roman"/>
        </w:rPr>
      </w:pPr>
      <w:r w:rsidRPr="004E796D">
        <w:rPr>
          <w:rFonts w:ascii="Times New Roman" w:hAnsi="Times New Roman" w:cs="Times New Roman"/>
        </w:rPr>
        <w:t>реализация воспитательного компонента в учебном процессе;</w:t>
      </w:r>
    </w:p>
    <w:p w:rsidR="00465AE7" w:rsidRPr="004E796D" w:rsidRDefault="00465AE7" w:rsidP="00465AE7">
      <w:pPr>
        <w:pStyle w:val="ae"/>
        <w:numPr>
          <w:ilvl w:val="0"/>
          <w:numId w:val="39"/>
        </w:numPr>
        <w:tabs>
          <w:tab w:val="left" w:pos="272"/>
        </w:tabs>
        <w:spacing w:line="360" w:lineRule="exact"/>
        <w:jc w:val="both"/>
        <w:rPr>
          <w:rFonts w:ascii="Times New Roman" w:hAnsi="Times New Roman" w:cs="Times New Roman"/>
        </w:rPr>
      </w:pPr>
      <w:r w:rsidRPr="004E796D">
        <w:rPr>
          <w:rFonts w:ascii="Times New Roman" w:hAnsi="Times New Roman" w:cs="Times New Roman"/>
        </w:rPr>
        <w:t>проведение мониторинга интересов, запросов, ценностных ориентаций обучающихся;</w:t>
      </w:r>
    </w:p>
    <w:p w:rsidR="00465AE7" w:rsidRPr="004E796D" w:rsidRDefault="00465AE7" w:rsidP="00465AE7">
      <w:pPr>
        <w:pStyle w:val="ae"/>
        <w:numPr>
          <w:ilvl w:val="0"/>
          <w:numId w:val="39"/>
        </w:numPr>
        <w:tabs>
          <w:tab w:val="left" w:pos="272"/>
        </w:tabs>
        <w:spacing w:line="360" w:lineRule="exact"/>
        <w:jc w:val="both"/>
        <w:rPr>
          <w:rFonts w:ascii="Times New Roman" w:hAnsi="Times New Roman" w:cs="Times New Roman"/>
        </w:rPr>
      </w:pPr>
      <w:r w:rsidRPr="004E796D">
        <w:rPr>
          <w:rFonts w:ascii="Times New Roman" w:hAnsi="Times New Roman" w:cs="Times New Roman"/>
        </w:rPr>
        <w:t>развитие проектной деятельности в области создания социокультурной среды и вовлечение в нее обучающихся;</w:t>
      </w:r>
    </w:p>
    <w:p w:rsidR="00465AE7" w:rsidRPr="004E796D" w:rsidRDefault="00465AE7" w:rsidP="00465AE7">
      <w:pPr>
        <w:pStyle w:val="ae"/>
        <w:numPr>
          <w:ilvl w:val="0"/>
          <w:numId w:val="39"/>
        </w:numPr>
        <w:tabs>
          <w:tab w:val="left" w:pos="272"/>
        </w:tabs>
        <w:spacing w:line="360" w:lineRule="exact"/>
        <w:jc w:val="both"/>
        <w:rPr>
          <w:rFonts w:ascii="Times New Roman" w:hAnsi="Times New Roman" w:cs="Times New Roman"/>
        </w:rPr>
      </w:pPr>
      <w:r w:rsidRPr="004E796D">
        <w:rPr>
          <w:rFonts w:ascii="Times New Roman" w:hAnsi="Times New Roman" w:cs="Times New Roman"/>
        </w:rPr>
        <w:t>использование индивидуальных методов и личностно - ориентированных технологий в учебно-воспитательном процессе;</w:t>
      </w:r>
    </w:p>
    <w:p w:rsidR="00465AE7" w:rsidRPr="004E796D" w:rsidRDefault="00465AE7" w:rsidP="00465AE7">
      <w:pPr>
        <w:pStyle w:val="ae"/>
        <w:numPr>
          <w:ilvl w:val="0"/>
          <w:numId w:val="39"/>
        </w:numPr>
        <w:tabs>
          <w:tab w:val="left" w:pos="272"/>
        </w:tabs>
        <w:spacing w:line="360" w:lineRule="exact"/>
        <w:jc w:val="both"/>
        <w:rPr>
          <w:rFonts w:ascii="Times New Roman" w:hAnsi="Times New Roman" w:cs="Times New Roman"/>
        </w:rPr>
      </w:pPr>
      <w:r w:rsidRPr="004E796D">
        <w:rPr>
          <w:rFonts w:ascii="Times New Roman" w:hAnsi="Times New Roman" w:cs="Times New Roman"/>
        </w:rPr>
        <w:t>участие обучающихся в формировании воспитательной политики Центра;</w:t>
      </w:r>
    </w:p>
    <w:p w:rsidR="00465AE7" w:rsidRPr="004E796D" w:rsidRDefault="00465AE7" w:rsidP="00465AE7">
      <w:pPr>
        <w:pStyle w:val="ae"/>
        <w:numPr>
          <w:ilvl w:val="0"/>
          <w:numId w:val="39"/>
        </w:numPr>
        <w:tabs>
          <w:tab w:val="left" w:pos="272"/>
        </w:tabs>
        <w:spacing w:line="360" w:lineRule="exact"/>
        <w:jc w:val="both"/>
        <w:rPr>
          <w:rFonts w:ascii="Times New Roman" w:hAnsi="Times New Roman" w:cs="Times New Roman"/>
        </w:rPr>
      </w:pPr>
      <w:r w:rsidRPr="004E796D">
        <w:rPr>
          <w:rFonts w:ascii="Times New Roman" w:hAnsi="Times New Roman" w:cs="Times New Roman"/>
        </w:rPr>
        <w:t>организация и проведение мероприятий по культурному просвещению обучающихся;</w:t>
      </w:r>
    </w:p>
    <w:p w:rsidR="00465AE7" w:rsidRPr="004E796D" w:rsidRDefault="00465AE7" w:rsidP="00465AE7">
      <w:pPr>
        <w:pStyle w:val="ae"/>
        <w:numPr>
          <w:ilvl w:val="0"/>
          <w:numId w:val="39"/>
        </w:numPr>
        <w:tabs>
          <w:tab w:val="left" w:pos="272"/>
        </w:tabs>
        <w:spacing w:line="360" w:lineRule="exact"/>
        <w:jc w:val="both"/>
        <w:rPr>
          <w:rFonts w:ascii="Times New Roman" w:hAnsi="Times New Roman" w:cs="Times New Roman"/>
        </w:rPr>
      </w:pPr>
      <w:r w:rsidRPr="004E796D">
        <w:rPr>
          <w:rFonts w:ascii="Times New Roman" w:hAnsi="Times New Roman" w:cs="Times New Roman"/>
        </w:rPr>
        <w:t>профориентационная работа с обучающимися;</w:t>
      </w:r>
    </w:p>
    <w:p w:rsidR="00465AE7" w:rsidRPr="004E796D" w:rsidRDefault="00465AE7" w:rsidP="00465AE7">
      <w:pPr>
        <w:pStyle w:val="ae"/>
        <w:numPr>
          <w:ilvl w:val="0"/>
          <w:numId w:val="39"/>
        </w:numPr>
        <w:tabs>
          <w:tab w:val="left" w:pos="272"/>
        </w:tabs>
        <w:spacing w:line="360" w:lineRule="exact"/>
        <w:jc w:val="both"/>
        <w:rPr>
          <w:rFonts w:ascii="Times New Roman" w:hAnsi="Times New Roman" w:cs="Times New Roman"/>
        </w:rPr>
      </w:pPr>
      <w:r w:rsidRPr="004E796D">
        <w:rPr>
          <w:rFonts w:ascii="Times New Roman" w:hAnsi="Times New Roman" w:cs="Times New Roman"/>
        </w:rPr>
        <w:t>творческое развитие обучающихся;</w:t>
      </w:r>
    </w:p>
    <w:p w:rsidR="00465AE7" w:rsidRPr="004E796D" w:rsidRDefault="00465AE7" w:rsidP="00465AE7">
      <w:pPr>
        <w:pStyle w:val="ae"/>
        <w:numPr>
          <w:ilvl w:val="0"/>
          <w:numId w:val="39"/>
        </w:numPr>
        <w:tabs>
          <w:tab w:val="left" w:pos="272"/>
        </w:tabs>
        <w:spacing w:line="360" w:lineRule="exact"/>
        <w:jc w:val="both"/>
        <w:rPr>
          <w:rFonts w:ascii="Times New Roman" w:hAnsi="Times New Roman" w:cs="Times New Roman"/>
        </w:rPr>
      </w:pPr>
      <w:r w:rsidRPr="004E796D">
        <w:rPr>
          <w:rFonts w:ascii="Times New Roman" w:hAnsi="Times New Roman" w:cs="Times New Roman"/>
        </w:rPr>
        <w:t xml:space="preserve">проведение и организация </w:t>
      </w:r>
      <w:r w:rsidR="00B20BE1" w:rsidRPr="004E796D">
        <w:rPr>
          <w:rFonts w:ascii="Times New Roman" w:hAnsi="Times New Roman" w:cs="Times New Roman"/>
        </w:rPr>
        <w:t>мероприятий,</w:t>
      </w:r>
      <w:r w:rsidRPr="004E796D">
        <w:rPr>
          <w:rFonts w:ascii="Times New Roman" w:hAnsi="Times New Roman" w:cs="Times New Roman"/>
        </w:rPr>
        <w:t xml:space="preserve"> направленных на укрепление здорового образа жизни обучающихся;</w:t>
      </w:r>
    </w:p>
    <w:p w:rsidR="00465AE7" w:rsidRPr="004E796D" w:rsidRDefault="00465AE7" w:rsidP="00465AE7">
      <w:pPr>
        <w:pStyle w:val="ae"/>
        <w:numPr>
          <w:ilvl w:val="0"/>
          <w:numId w:val="39"/>
        </w:numPr>
        <w:tabs>
          <w:tab w:val="left" w:pos="272"/>
        </w:tabs>
        <w:spacing w:line="360" w:lineRule="exact"/>
        <w:jc w:val="both"/>
        <w:rPr>
          <w:rFonts w:ascii="Times New Roman" w:hAnsi="Times New Roman" w:cs="Times New Roman"/>
        </w:rPr>
      </w:pPr>
      <w:r w:rsidRPr="004E796D">
        <w:rPr>
          <w:rFonts w:ascii="Times New Roman" w:hAnsi="Times New Roman" w:cs="Times New Roman"/>
        </w:rPr>
        <w:t>работа по формированию, укреплению гражданско - патриотических ценностей обучающихся;</w:t>
      </w:r>
    </w:p>
    <w:p w:rsidR="00465AE7" w:rsidRPr="004E796D" w:rsidRDefault="00465AE7" w:rsidP="00465AE7">
      <w:pPr>
        <w:pStyle w:val="ae"/>
        <w:numPr>
          <w:ilvl w:val="0"/>
          <w:numId w:val="39"/>
        </w:numPr>
        <w:tabs>
          <w:tab w:val="left" w:pos="272"/>
        </w:tabs>
        <w:spacing w:line="360" w:lineRule="exact"/>
        <w:jc w:val="both"/>
        <w:rPr>
          <w:rFonts w:ascii="Times New Roman" w:hAnsi="Times New Roman" w:cs="Times New Roman"/>
        </w:rPr>
      </w:pPr>
      <w:r w:rsidRPr="004E796D">
        <w:rPr>
          <w:rFonts w:ascii="Times New Roman" w:hAnsi="Times New Roman" w:cs="Times New Roman"/>
        </w:rPr>
        <w:t>развитие инициативы обучающихся Центра;</w:t>
      </w:r>
    </w:p>
    <w:p w:rsidR="00465AE7" w:rsidRPr="004E796D" w:rsidRDefault="00465AE7" w:rsidP="00465AE7">
      <w:pPr>
        <w:pStyle w:val="ae"/>
        <w:numPr>
          <w:ilvl w:val="0"/>
          <w:numId w:val="39"/>
        </w:numPr>
        <w:tabs>
          <w:tab w:val="left" w:pos="272"/>
        </w:tabs>
        <w:spacing w:after="0" w:line="360" w:lineRule="exact"/>
        <w:jc w:val="both"/>
        <w:rPr>
          <w:rFonts w:ascii="Times New Roman" w:hAnsi="Times New Roman" w:cs="Times New Roman"/>
        </w:rPr>
      </w:pPr>
      <w:r w:rsidRPr="004E796D">
        <w:rPr>
          <w:rFonts w:ascii="Times New Roman" w:hAnsi="Times New Roman" w:cs="Times New Roman"/>
        </w:rPr>
        <w:t>изучение и исполнение законов, правовых актов для социально - правовой защиты обучающихся;</w:t>
      </w:r>
    </w:p>
    <w:p w:rsidR="00465AE7" w:rsidRPr="004E796D" w:rsidRDefault="00465AE7" w:rsidP="00465AE7">
      <w:pPr>
        <w:tabs>
          <w:tab w:val="left" w:pos="272"/>
        </w:tabs>
        <w:spacing w:line="360" w:lineRule="exac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4E796D">
        <w:rPr>
          <w:rFonts w:ascii="Times New Roman" w:hAnsi="Times New Roman" w:cs="Times New Roman"/>
          <w:sz w:val="22"/>
          <w:szCs w:val="22"/>
          <w:u w:val="single"/>
        </w:rPr>
        <w:t>Информационно-просветительская работа и правовое воспитание.</w:t>
      </w:r>
    </w:p>
    <w:p w:rsidR="00465AE7" w:rsidRPr="004E796D" w:rsidRDefault="00465AE7" w:rsidP="00465AE7">
      <w:pPr>
        <w:tabs>
          <w:tab w:val="left" w:pos="272"/>
        </w:tabs>
        <w:spacing w:line="36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4E796D">
        <w:rPr>
          <w:rFonts w:ascii="Times New Roman" w:hAnsi="Times New Roman" w:cs="Times New Roman"/>
          <w:sz w:val="22"/>
          <w:szCs w:val="22"/>
        </w:rPr>
        <w:tab/>
        <w:t>Информационно-просветительская работа с обучающимися является составной частью всей осуществляемой работы. Через приобщение к общечеловеческим ценностям формируется отношение к гражданским и государственным ценностям, воспитывается уважительное и бережное отношение к своей Родине. В результате данной деятельности обучающиеся овладевают элементами демократической, политической, правовой, национальной культуры, приобретают, в том числе, теоретические и практические навыки в области финансовой и юридической грамотности.</w:t>
      </w:r>
    </w:p>
    <w:p w:rsidR="00465AE7" w:rsidRPr="004E796D" w:rsidRDefault="00465AE7" w:rsidP="00465AE7">
      <w:pPr>
        <w:tabs>
          <w:tab w:val="left" w:pos="1574"/>
        </w:tabs>
        <w:spacing w:line="360" w:lineRule="exact"/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4E796D">
        <w:rPr>
          <w:rFonts w:ascii="Times New Roman" w:hAnsi="Times New Roman" w:cs="Times New Roman"/>
          <w:sz w:val="22"/>
          <w:szCs w:val="22"/>
        </w:rPr>
        <w:t xml:space="preserve">Правовое воспитание обучающихся осуществляется в соответствии с ФЗ №120 «Об основах </w:t>
      </w:r>
      <w:r w:rsidRPr="004E796D">
        <w:rPr>
          <w:rFonts w:ascii="Times New Roman" w:hAnsi="Times New Roman" w:cs="Times New Roman"/>
          <w:sz w:val="22"/>
          <w:szCs w:val="22"/>
        </w:rPr>
        <w:lastRenderedPageBreak/>
        <w:t xml:space="preserve">системы профилактики безнадзорности и правонарушений несовершеннолетних», Положением Совета по профилактике правонарушений и преступлений ГБПОУ НСО «Новосибирский центр профессионального бучения № 2 им. Героя России Ю.М.Наумова», планом совместной деятельности с отделом по делам несовершеннолетних районного отдела полиции, районным отделом опеки и попечительства. </w:t>
      </w:r>
    </w:p>
    <w:p w:rsidR="00465AE7" w:rsidRPr="004E796D" w:rsidRDefault="00465AE7" w:rsidP="00465AE7">
      <w:pPr>
        <w:tabs>
          <w:tab w:val="left" w:pos="1574"/>
        </w:tabs>
        <w:spacing w:line="36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4E796D">
        <w:rPr>
          <w:rFonts w:ascii="Times New Roman" w:hAnsi="Times New Roman" w:cs="Times New Roman"/>
          <w:sz w:val="22"/>
          <w:szCs w:val="22"/>
        </w:rPr>
        <w:t>Содержание работы по правовому воспитанию:</w:t>
      </w:r>
    </w:p>
    <w:p w:rsidR="00465AE7" w:rsidRPr="004E796D" w:rsidRDefault="00465AE7" w:rsidP="00465AE7">
      <w:pPr>
        <w:pStyle w:val="ae"/>
        <w:numPr>
          <w:ilvl w:val="0"/>
          <w:numId w:val="40"/>
        </w:numPr>
        <w:tabs>
          <w:tab w:val="left" w:pos="1574"/>
        </w:tabs>
        <w:spacing w:line="360" w:lineRule="exact"/>
        <w:jc w:val="both"/>
        <w:rPr>
          <w:rFonts w:ascii="Times New Roman" w:hAnsi="Times New Roman" w:cs="Times New Roman"/>
        </w:rPr>
      </w:pPr>
      <w:r w:rsidRPr="004E796D">
        <w:rPr>
          <w:rFonts w:ascii="Times New Roman" w:hAnsi="Times New Roman" w:cs="Times New Roman"/>
        </w:rPr>
        <w:t>групповые и индивидуальные беседы инспектора ПДН с обучающимися по профилактике правонарушений и преступлений;</w:t>
      </w:r>
    </w:p>
    <w:p w:rsidR="00465AE7" w:rsidRPr="004E796D" w:rsidRDefault="00465AE7" w:rsidP="00465AE7">
      <w:pPr>
        <w:pStyle w:val="ae"/>
        <w:numPr>
          <w:ilvl w:val="0"/>
          <w:numId w:val="40"/>
        </w:numPr>
        <w:tabs>
          <w:tab w:val="left" w:pos="1574"/>
        </w:tabs>
        <w:spacing w:line="360" w:lineRule="exact"/>
        <w:jc w:val="both"/>
        <w:rPr>
          <w:rFonts w:ascii="Times New Roman" w:hAnsi="Times New Roman" w:cs="Times New Roman"/>
        </w:rPr>
      </w:pPr>
      <w:r w:rsidRPr="004E796D">
        <w:rPr>
          <w:rFonts w:ascii="Times New Roman" w:hAnsi="Times New Roman" w:cs="Times New Roman"/>
        </w:rPr>
        <w:t>индивидуально-профилактическая работа классных руководителей, социального педагога, педагога-психолога с несовершеннолетними обучающимися «группы риска» (в соответствии с индивидуальными планами сопровождения);</w:t>
      </w:r>
    </w:p>
    <w:p w:rsidR="00465AE7" w:rsidRPr="004E796D" w:rsidRDefault="00465AE7" w:rsidP="00465AE7">
      <w:pPr>
        <w:pStyle w:val="ae"/>
        <w:numPr>
          <w:ilvl w:val="0"/>
          <w:numId w:val="40"/>
        </w:numPr>
        <w:tabs>
          <w:tab w:val="left" w:pos="1574"/>
        </w:tabs>
        <w:spacing w:after="0" w:line="360" w:lineRule="exact"/>
        <w:jc w:val="both"/>
        <w:rPr>
          <w:rFonts w:ascii="Times New Roman" w:hAnsi="Times New Roman" w:cs="Times New Roman"/>
        </w:rPr>
      </w:pPr>
      <w:r w:rsidRPr="004E796D">
        <w:rPr>
          <w:rFonts w:ascii="Times New Roman" w:hAnsi="Times New Roman" w:cs="Times New Roman"/>
        </w:rPr>
        <w:t>проведение тематических классных часов по вопросам правового просвещения.</w:t>
      </w:r>
    </w:p>
    <w:p w:rsidR="00465AE7" w:rsidRPr="004E796D" w:rsidRDefault="00465AE7" w:rsidP="00465AE7">
      <w:pPr>
        <w:tabs>
          <w:tab w:val="left" w:pos="5093"/>
        </w:tabs>
        <w:spacing w:line="370" w:lineRule="exac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4E796D">
        <w:rPr>
          <w:rFonts w:ascii="Times New Roman" w:hAnsi="Times New Roman" w:cs="Times New Roman"/>
          <w:sz w:val="22"/>
          <w:szCs w:val="22"/>
          <w:u w:val="single"/>
        </w:rPr>
        <w:t xml:space="preserve">Система самоуправления. </w:t>
      </w:r>
    </w:p>
    <w:p w:rsidR="00465AE7" w:rsidRPr="004E796D" w:rsidRDefault="00465AE7" w:rsidP="00465AE7">
      <w:pPr>
        <w:tabs>
          <w:tab w:val="left" w:pos="5093"/>
        </w:tabs>
        <w:spacing w:line="37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4E796D">
        <w:rPr>
          <w:rFonts w:ascii="Times New Roman" w:hAnsi="Times New Roman" w:cs="Times New Roman"/>
          <w:sz w:val="22"/>
          <w:szCs w:val="22"/>
        </w:rPr>
        <w:t xml:space="preserve">     С целью воспитания инициативы, самостоятельности, формирования гражданской позиции обучающихся (в соответствии с Положением о старостате, Положением о Совете общежития) организована система ученического самоуправления.   1уровень - уровень первичного коллектива (учебная группа). Самоуправление действует в виде собрания группы (1 раз в месяц) и Совета группы. 2 уровень - уровень коллектива обучающихся Центра. Самоуправление действует в виде собрания обучающихся Центра, Совета старост всех групп, Совета культоргов и Совета физоргов.</w:t>
      </w:r>
    </w:p>
    <w:p w:rsidR="00465AE7" w:rsidRPr="004E796D" w:rsidRDefault="00465AE7" w:rsidP="00465AE7">
      <w:pPr>
        <w:spacing w:line="37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4E796D">
        <w:rPr>
          <w:rFonts w:ascii="Times New Roman" w:hAnsi="Times New Roman" w:cs="Times New Roman"/>
          <w:sz w:val="22"/>
          <w:szCs w:val="22"/>
        </w:rPr>
        <w:t>Совет обучающихся включает следующие секторы:</w:t>
      </w:r>
    </w:p>
    <w:p w:rsidR="00465AE7" w:rsidRPr="004E796D" w:rsidRDefault="00465AE7" w:rsidP="00465AE7">
      <w:pPr>
        <w:pStyle w:val="ae"/>
        <w:numPr>
          <w:ilvl w:val="0"/>
          <w:numId w:val="41"/>
        </w:numPr>
        <w:tabs>
          <w:tab w:val="left" w:pos="1011"/>
        </w:tabs>
        <w:spacing w:line="370" w:lineRule="exact"/>
        <w:jc w:val="both"/>
        <w:rPr>
          <w:rFonts w:ascii="Times New Roman" w:hAnsi="Times New Roman" w:cs="Times New Roman"/>
        </w:rPr>
      </w:pPr>
      <w:r w:rsidRPr="004E796D">
        <w:rPr>
          <w:rFonts w:ascii="Times New Roman" w:hAnsi="Times New Roman" w:cs="Times New Roman"/>
        </w:rPr>
        <w:t>учебно-правовой (решение вопросов успеваемости и посещаемости обучающихся);</w:t>
      </w:r>
    </w:p>
    <w:p w:rsidR="00465AE7" w:rsidRPr="004E796D" w:rsidRDefault="00465AE7" w:rsidP="00465AE7">
      <w:pPr>
        <w:pStyle w:val="ae"/>
        <w:numPr>
          <w:ilvl w:val="0"/>
          <w:numId w:val="41"/>
        </w:numPr>
        <w:tabs>
          <w:tab w:val="left" w:pos="1011"/>
        </w:tabs>
        <w:spacing w:line="370" w:lineRule="exact"/>
        <w:jc w:val="both"/>
        <w:rPr>
          <w:rFonts w:ascii="Times New Roman" w:hAnsi="Times New Roman" w:cs="Times New Roman"/>
        </w:rPr>
      </w:pPr>
      <w:r w:rsidRPr="004E796D">
        <w:rPr>
          <w:rFonts w:ascii="Times New Roman" w:hAnsi="Times New Roman" w:cs="Times New Roman"/>
        </w:rPr>
        <w:t>культурно-массовый (помощь в организации и проведении творческих мероприятий);</w:t>
      </w:r>
    </w:p>
    <w:p w:rsidR="00465AE7" w:rsidRPr="004E796D" w:rsidRDefault="00465AE7" w:rsidP="00465AE7">
      <w:pPr>
        <w:pStyle w:val="ae"/>
        <w:numPr>
          <w:ilvl w:val="0"/>
          <w:numId w:val="41"/>
        </w:numPr>
        <w:tabs>
          <w:tab w:val="left" w:pos="1011"/>
        </w:tabs>
        <w:spacing w:after="0" w:line="370" w:lineRule="exact"/>
        <w:jc w:val="both"/>
        <w:rPr>
          <w:rFonts w:ascii="Times New Roman" w:hAnsi="Times New Roman" w:cs="Times New Roman"/>
        </w:rPr>
      </w:pPr>
      <w:r w:rsidRPr="004E796D">
        <w:rPr>
          <w:rFonts w:ascii="Times New Roman" w:hAnsi="Times New Roman" w:cs="Times New Roman"/>
        </w:rPr>
        <w:t>спортивный (помощь в проведении спортивных соревнований в рамках спартакиады);</w:t>
      </w:r>
    </w:p>
    <w:p w:rsidR="00465AE7" w:rsidRPr="004E796D" w:rsidRDefault="00465AE7" w:rsidP="00465AE7">
      <w:pPr>
        <w:tabs>
          <w:tab w:val="left" w:pos="1011"/>
        </w:tabs>
        <w:spacing w:line="370" w:lineRule="exac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4E796D">
        <w:rPr>
          <w:rFonts w:ascii="Times New Roman" w:hAnsi="Times New Roman" w:cs="Times New Roman"/>
          <w:sz w:val="22"/>
          <w:szCs w:val="22"/>
          <w:u w:val="single"/>
        </w:rPr>
        <w:t>Психолого-педагогическая помощь первокурсникам в адаптационный период:</w:t>
      </w:r>
    </w:p>
    <w:p w:rsidR="00465AE7" w:rsidRPr="004E796D" w:rsidRDefault="00465AE7" w:rsidP="00465AE7">
      <w:pPr>
        <w:spacing w:line="370" w:lineRule="exact"/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4E796D">
        <w:rPr>
          <w:rFonts w:ascii="Times New Roman" w:hAnsi="Times New Roman" w:cs="Times New Roman"/>
          <w:sz w:val="22"/>
          <w:szCs w:val="22"/>
        </w:rPr>
        <w:t>Необходимым условием успешной деятельности обучающегося является освоение новых для него особенностей учебы в Центре, которые не вызывали бы ощущение внутреннего дискомфорта и блокировали возможность социального конфликта.</w:t>
      </w:r>
    </w:p>
    <w:p w:rsidR="00465AE7" w:rsidRPr="004E796D" w:rsidRDefault="00465AE7" w:rsidP="00465AE7">
      <w:pPr>
        <w:spacing w:line="370" w:lineRule="exact"/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4E796D">
        <w:rPr>
          <w:rFonts w:ascii="Times New Roman" w:hAnsi="Times New Roman" w:cs="Times New Roman"/>
          <w:sz w:val="22"/>
          <w:szCs w:val="22"/>
        </w:rPr>
        <w:t>На протяжении первого курса обучения складывается коллектив обучающихся, формируются навыки и умения рациональной организации учебной деятельности, осознается призвание к избранной профессии, вырабатывается оптимальный режим труда, досуга и отдыха, устанавливается система работы по самообразованию и самовоспитанию значимых качеств личности.</w:t>
      </w:r>
    </w:p>
    <w:p w:rsidR="00465AE7" w:rsidRPr="004E796D" w:rsidRDefault="00465AE7" w:rsidP="00465AE7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E796D">
        <w:rPr>
          <w:rFonts w:ascii="Times New Roman" w:hAnsi="Times New Roman" w:cs="Times New Roman"/>
          <w:sz w:val="22"/>
          <w:szCs w:val="22"/>
        </w:rPr>
        <w:t>Целенаправленную помощь обучающимся первых курсов оказывают</w:t>
      </w:r>
    </w:p>
    <w:p w:rsidR="00465AE7" w:rsidRPr="004E796D" w:rsidRDefault="00465AE7" w:rsidP="00465AE7">
      <w:pPr>
        <w:spacing w:line="37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4E796D">
        <w:rPr>
          <w:rFonts w:ascii="Times New Roman" w:hAnsi="Times New Roman" w:cs="Times New Roman"/>
          <w:sz w:val="22"/>
          <w:szCs w:val="22"/>
        </w:rPr>
        <w:t xml:space="preserve">классные руководители групп, деятельность которых направлена на сопровождение обучающихся первых курсов в адаптационный период. </w:t>
      </w:r>
      <w:r w:rsidRPr="004E796D">
        <w:rPr>
          <w:rFonts w:ascii="Times New Roman" w:hAnsi="Times New Roman" w:cs="Times New Roman"/>
          <w:sz w:val="22"/>
          <w:szCs w:val="22"/>
          <w:u w:val="single"/>
        </w:rPr>
        <w:t>Достижение данной цели</w:t>
      </w:r>
      <w:r w:rsidRPr="004E796D">
        <w:rPr>
          <w:rFonts w:ascii="Times New Roman" w:hAnsi="Times New Roman" w:cs="Times New Roman"/>
          <w:sz w:val="22"/>
          <w:szCs w:val="22"/>
        </w:rPr>
        <w:t xml:space="preserve"> осуществляется через решение следующих задач:</w:t>
      </w:r>
    </w:p>
    <w:p w:rsidR="00465AE7" w:rsidRPr="004E796D" w:rsidRDefault="00465AE7" w:rsidP="00465AE7">
      <w:pPr>
        <w:pStyle w:val="ae"/>
        <w:numPr>
          <w:ilvl w:val="0"/>
          <w:numId w:val="42"/>
        </w:numPr>
        <w:tabs>
          <w:tab w:val="left" w:pos="480"/>
        </w:tabs>
        <w:spacing w:line="370" w:lineRule="exact"/>
        <w:jc w:val="both"/>
        <w:rPr>
          <w:rFonts w:ascii="Times New Roman" w:hAnsi="Times New Roman" w:cs="Times New Roman"/>
        </w:rPr>
      </w:pPr>
      <w:r w:rsidRPr="004E796D">
        <w:rPr>
          <w:rFonts w:ascii="Times New Roman" w:hAnsi="Times New Roman" w:cs="Times New Roman"/>
        </w:rPr>
        <w:t>изучение (тестирование) процесса адаптации обучающихся - первокурсников;</w:t>
      </w:r>
    </w:p>
    <w:p w:rsidR="00465AE7" w:rsidRPr="004E796D" w:rsidRDefault="00465AE7" w:rsidP="00465AE7">
      <w:pPr>
        <w:pStyle w:val="ae"/>
        <w:numPr>
          <w:ilvl w:val="0"/>
          <w:numId w:val="42"/>
        </w:numPr>
        <w:tabs>
          <w:tab w:val="left" w:pos="480"/>
        </w:tabs>
        <w:spacing w:line="370" w:lineRule="exact"/>
        <w:jc w:val="both"/>
        <w:rPr>
          <w:rFonts w:ascii="Times New Roman" w:hAnsi="Times New Roman" w:cs="Times New Roman"/>
        </w:rPr>
      </w:pPr>
      <w:r w:rsidRPr="004E796D">
        <w:rPr>
          <w:rFonts w:ascii="Times New Roman" w:hAnsi="Times New Roman" w:cs="Times New Roman"/>
        </w:rPr>
        <w:t>осуществление помощи в решении проблем, возникающих в общении со сверстниками, преподавателями, родителями (законными представителями);</w:t>
      </w:r>
    </w:p>
    <w:p w:rsidR="00465AE7" w:rsidRPr="004E796D" w:rsidRDefault="00465AE7" w:rsidP="00465AE7">
      <w:pPr>
        <w:pStyle w:val="ae"/>
        <w:numPr>
          <w:ilvl w:val="0"/>
          <w:numId w:val="42"/>
        </w:numPr>
        <w:tabs>
          <w:tab w:val="left" w:pos="480"/>
        </w:tabs>
        <w:spacing w:line="370" w:lineRule="exact"/>
        <w:jc w:val="both"/>
        <w:rPr>
          <w:rFonts w:ascii="Times New Roman" w:hAnsi="Times New Roman" w:cs="Times New Roman"/>
        </w:rPr>
      </w:pPr>
      <w:r w:rsidRPr="004E796D">
        <w:rPr>
          <w:rFonts w:ascii="Times New Roman" w:hAnsi="Times New Roman" w:cs="Times New Roman"/>
        </w:rPr>
        <w:t>осуществление помощи в учебной деятельности;</w:t>
      </w:r>
    </w:p>
    <w:p w:rsidR="00465AE7" w:rsidRPr="004E796D" w:rsidRDefault="00465AE7" w:rsidP="00465AE7">
      <w:pPr>
        <w:pStyle w:val="ae"/>
        <w:numPr>
          <w:ilvl w:val="0"/>
          <w:numId w:val="42"/>
        </w:numPr>
        <w:tabs>
          <w:tab w:val="left" w:pos="480"/>
        </w:tabs>
        <w:spacing w:line="370" w:lineRule="exact"/>
        <w:jc w:val="both"/>
        <w:rPr>
          <w:rFonts w:ascii="Times New Roman" w:hAnsi="Times New Roman" w:cs="Times New Roman"/>
        </w:rPr>
      </w:pPr>
      <w:r w:rsidRPr="004E796D">
        <w:rPr>
          <w:rFonts w:ascii="Times New Roman" w:hAnsi="Times New Roman" w:cs="Times New Roman"/>
        </w:rPr>
        <w:t>осуществление работы по профилактике аддитивного и противоправвного поведения;</w:t>
      </w:r>
    </w:p>
    <w:p w:rsidR="00465AE7" w:rsidRPr="004E796D" w:rsidRDefault="00465AE7" w:rsidP="00465AE7">
      <w:pPr>
        <w:pStyle w:val="ae"/>
        <w:numPr>
          <w:ilvl w:val="0"/>
          <w:numId w:val="42"/>
        </w:numPr>
        <w:tabs>
          <w:tab w:val="left" w:pos="480"/>
        </w:tabs>
        <w:spacing w:line="370" w:lineRule="exact"/>
        <w:jc w:val="both"/>
        <w:rPr>
          <w:rFonts w:ascii="Times New Roman" w:hAnsi="Times New Roman" w:cs="Times New Roman"/>
        </w:rPr>
      </w:pPr>
      <w:r w:rsidRPr="004E796D">
        <w:rPr>
          <w:rFonts w:ascii="Times New Roman" w:hAnsi="Times New Roman" w:cs="Times New Roman"/>
        </w:rPr>
        <w:lastRenderedPageBreak/>
        <w:t>создание оптимальных психологических условий включения первокурсников в процесс обучения;</w:t>
      </w:r>
    </w:p>
    <w:p w:rsidR="00465AE7" w:rsidRPr="004E796D" w:rsidRDefault="00465AE7" w:rsidP="00465AE7">
      <w:pPr>
        <w:pStyle w:val="ae"/>
        <w:numPr>
          <w:ilvl w:val="0"/>
          <w:numId w:val="42"/>
        </w:numPr>
        <w:tabs>
          <w:tab w:val="left" w:pos="480"/>
        </w:tabs>
        <w:spacing w:after="0" w:line="370" w:lineRule="exact"/>
        <w:jc w:val="both"/>
        <w:rPr>
          <w:rFonts w:ascii="Times New Roman" w:hAnsi="Times New Roman" w:cs="Times New Roman"/>
        </w:rPr>
      </w:pPr>
      <w:r w:rsidRPr="004E796D">
        <w:rPr>
          <w:rFonts w:ascii="Times New Roman" w:hAnsi="Times New Roman" w:cs="Times New Roman"/>
        </w:rPr>
        <w:t>вовлечение первокурсников в коллективно-творческие проекты.</w:t>
      </w:r>
    </w:p>
    <w:p w:rsidR="00465AE7" w:rsidRPr="004E796D" w:rsidRDefault="00465AE7" w:rsidP="00465AE7">
      <w:pPr>
        <w:tabs>
          <w:tab w:val="left" w:pos="480"/>
        </w:tabs>
        <w:spacing w:line="370" w:lineRule="exac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4E796D">
        <w:rPr>
          <w:rFonts w:ascii="Times New Roman" w:hAnsi="Times New Roman" w:cs="Times New Roman"/>
          <w:sz w:val="22"/>
          <w:szCs w:val="22"/>
          <w:u w:val="single"/>
        </w:rPr>
        <w:t>Психологическая служба:</w:t>
      </w:r>
    </w:p>
    <w:p w:rsidR="00465AE7" w:rsidRPr="004E796D" w:rsidRDefault="00465AE7" w:rsidP="00465AE7">
      <w:pPr>
        <w:spacing w:line="37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4E796D">
        <w:rPr>
          <w:rFonts w:ascii="Times New Roman" w:hAnsi="Times New Roman" w:cs="Times New Roman"/>
          <w:sz w:val="22"/>
          <w:szCs w:val="22"/>
        </w:rPr>
        <w:t xml:space="preserve">      В целях реализации задач по созданию образовательной сферы, способствующей формированию интеллектуального, личностного, творческого потенциала обучающихся и преподавателей, обеспечению условий для сохранения физического, психологического и психического здоровья участников образовательного процесса, содействию полноценному личностному и профессиональному развитию обучающихся в центре работает психологическая служба. Основная цель деятельности - создание мотивов самосовершенствования, повышение учебной и профессиональной мотивации, помощь в адаптации к условиям учебного заведения. Направления деятельности: психодиагностика, развивающая и коррекционная деятельность, психологическое консультирование, просвещение, сопровождение процесса адаптации первокурсников. В течение учебного года социально-психологической службой центра проводилась диагностика профессиональных интересов и склонностей, уровня развития умственных способностей, а также контроль адаптации обучающихся с помощью различных методик. </w:t>
      </w:r>
    </w:p>
    <w:p w:rsidR="00465AE7" w:rsidRPr="004E796D" w:rsidRDefault="00465AE7" w:rsidP="00465AE7">
      <w:pPr>
        <w:spacing w:line="370" w:lineRule="exact"/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4E796D">
        <w:rPr>
          <w:rFonts w:ascii="Times New Roman" w:hAnsi="Times New Roman" w:cs="Times New Roman"/>
          <w:sz w:val="22"/>
          <w:szCs w:val="22"/>
        </w:rPr>
        <w:t>Информация о психологических особенностях первокурсников в обобщенном виде была представлена педагогическому коллективу на информационно-методическом совещании. С результатами диагностики в индивидуальных беседах были ознакомлены преподаватели, мастера производственного обучения, а также родители на индивидуальных консультациях.</w:t>
      </w:r>
    </w:p>
    <w:p w:rsidR="00465AE7" w:rsidRPr="004E796D" w:rsidRDefault="00465AE7" w:rsidP="00465AE7">
      <w:pPr>
        <w:spacing w:line="370" w:lineRule="exact"/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4E796D">
        <w:rPr>
          <w:rFonts w:ascii="Times New Roman" w:hAnsi="Times New Roman" w:cs="Times New Roman"/>
          <w:sz w:val="22"/>
          <w:szCs w:val="22"/>
        </w:rPr>
        <w:t>Для изучения структуры групп, взаимоотношений между обучающимися в группах, социально-психологического климата проводятся социометрические исследования.</w:t>
      </w:r>
    </w:p>
    <w:p w:rsidR="00465AE7" w:rsidRPr="004E796D" w:rsidRDefault="00465AE7" w:rsidP="00465AE7">
      <w:pPr>
        <w:spacing w:line="370" w:lineRule="exact"/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4E796D">
        <w:rPr>
          <w:rFonts w:ascii="Times New Roman" w:hAnsi="Times New Roman" w:cs="Times New Roman"/>
          <w:sz w:val="22"/>
          <w:szCs w:val="22"/>
        </w:rPr>
        <w:t>С целью профилактики суицида среди несовершеннолетних, определения рисков суицидального поведения проведена диагностика психоэмоционального состояния обучающихся с последующими</w:t>
      </w:r>
    </w:p>
    <w:p w:rsidR="00465AE7" w:rsidRPr="004E796D" w:rsidRDefault="00465AE7" w:rsidP="00465AE7">
      <w:pPr>
        <w:spacing w:line="370" w:lineRule="exact"/>
        <w:ind w:right="160"/>
        <w:jc w:val="both"/>
        <w:rPr>
          <w:rFonts w:ascii="Times New Roman" w:hAnsi="Times New Roman" w:cs="Times New Roman"/>
          <w:sz w:val="22"/>
          <w:szCs w:val="22"/>
        </w:rPr>
      </w:pPr>
      <w:r w:rsidRPr="004E796D">
        <w:rPr>
          <w:rFonts w:ascii="Times New Roman" w:hAnsi="Times New Roman" w:cs="Times New Roman"/>
          <w:sz w:val="22"/>
          <w:szCs w:val="22"/>
        </w:rPr>
        <w:t>индивидуальными консультациями и разъяснительной работой среди педагогов.</w:t>
      </w:r>
    </w:p>
    <w:p w:rsidR="00465AE7" w:rsidRPr="004E796D" w:rsidRDefault="00465AE7" w:rsidP="00465AE7">
      <w:pPr>
        <w:spacing w:line="37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4E796D">
        <w:rPr>
          <w:rFonts w:ascii="Times New Roman" w:hAnsi="Times New Roman" w:cs="Times New Roman"/>
          <w:sz w:val="22"/>
          <w:szCs w:val="22"/>
        </w:rPr>
        <w:t xml:space="preserve">С целью </w:t>
      </w:r>
      <w:r w:rsidR="004E796D" w:rsidRPr="004E796D">
        <w:rPr>
          <w:rFonts w:ascii="Times New Roman" w:hAnsi="Times New Roman" w:cs="Times New Roman"/>
          <w:sz w:val="22"/>
          <w:szCs w:val="22"/>
        </w:rPr>
        <w:t>создания условий для успешной самореализации и социализации,</w:t>
      </w:r>
      <w:r w:rsidRPr="004E796D">
        <w:rPr>
          <w:rFonts w:ascii="Times New Roman" w:hAnsi="Times New Roman" w:cs="Times New Roman"/>
          <w:sz w:val="22"/>
          <w:szCs w:val="22"/>
        </w:rPr>
        <w:t xml:space="preserve"> обучающихся </w:t>
      </w:r>
      <w:r w:rsidR="004E796D" w:rsidRPr="004E796D">
        <w:rPr>
          <w:rFonts w:ascii="Times New Roman" w:hAnsi="Times New Roman" w:cs="Times New Roman"/>
          <w:sz w:val="22"/>
          <w:szCs w:val="22"/>
        </w:rPr>
        <w:t>в Центре,</w:t>
      </w:r>
      <w:r w:rsidRPr="004E796D">
        <w:rPr>
          <w:rFonts w:ascii="Times New Roman" w:hAnsi="Times New Roman" w:cs="Times New Roman"/>
          <w:sz w:val="22"/>
          <w:szCs w:val="22"/>
        </w:rPr>
        <w:t xml:space="preserve"> ведётся активная работа по оказанию им социальной помощи и обеспечению социальных гарантий. </w:t>
      </w:r>
    </w:p>
    <w:p w:rsidR="00465AE7" w:rsidRPr="004E796D" w:rsidRDefault="00465AE7" w:rsidP="00465AE7">
      <w:pPr>
        <w:spacing w:line="37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4E796D">
        <w:rPr>
          <w:rFonts w:ascii="Times New Roman" w:hAnsi="Times New Roman" w:cs="Times New Roman"/>
          <w:sz w:val="22"/>
          <w:szCs w:val="22"/>
        </w:rPr>
        <w:t>В течение 2021 учебного года в Центре работали творческие</w:t>
      </w:r>
    </w:p>
    <w:p w:rsidR="00465AE7" w:rsidRPr="004E796D" w:rsidRDefault="00465AE7" w:rsidP="00465AE7">
      <w:pPr>
        <w:spacing w:line="37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4E796D">
        <w:rPr>
          <w:rFonts w:ascii="Times New Roman" w:hAnsi="Times New Roman" w:cs="Times New Roman"/>
          <w:sz w:val="22"/>
          <w:szCs w:val="22"/>
        </w:rPr>
        <w:t>студии:</w:t>
      </w:r>
    </w:p>
    <w:p w:rsidR="00465AE7" w:rsidRPr="004E796D" w:rsidRDefault="00465AE7" w:rsidP="00465AE7">
      <w:pPr>
        <w:numPr>
          <w:ilvl w:val="0"/>
          <w:numId w:val="43"/>
        </w:numPr>
        <w:tabs>
          <w:tab w:val="left" w:pos="1011"/>
        </w:tabs>
        <w:spacing w:line="37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4E796D">
        <w:rPr>
          <w:rFonts w:ascii="Times New Roman" w:hAnsi="Times New Roman" w:cs="Times New Roman"/>
          <w:sz w:val="22"/>
          <w:szCs w:val="22"/>
        </w:rPr>
        <w:t>изостудия «Взгляд»;</w:t>
      </w:r>
    </w:p>
    <w:p w:rsidR="00465AE7" w:rsidRPr="004E796D" w:rsidRDefault="00465AE7" w:rsidP="00465AE7">
      <w:pPr>
        <w:numPr>
          <w:ilvl w:val="0"/>
          <w:numId w:val="43"/>
        </w:numPr>
        <w:tabs>
          <w:tab w:val="left" w:pos="1011"/>
        </w:tabs>
        <w:spacing w:line="37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4E796D">
        <w:rPr>
          <w:rFonts w:ascii="Times New Roman" w:hAnsi="Times New Roman" w:cs="Times New Roman"/>
          <w:sz w:val="22"/>
          <w:szCs w:val="22"/>
        </w:rPr>
        <w:t>творческая группа «РИТМ»;</w:t>
      </w:r>
    </w:p>
    <w:p w:rsidR="00465AE7" w:rsidRPr="004E796D" w:rsidRDefault="00465AE7" w:rsidP="00465AE7">
      <w:pPr>
        <w:tabs>
          <w:tab w:val="left" w:pos="1011"/>
        </w:tabs>
        <w:spacing w:line="37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4E796D">
        <w:rPr>
          <w:rFonts w:ascii="Times New Roman" w:hAnsi="Times New Roman" w:cs="Times New Roman"/>
          <w:sz w:val="22"/>
          <w:szCs w:val="22"/>
        </w:rPr>
        <w:t>В общежитии центра:</w:t>
      </w:r>
    </w:p>
    <w:p w:rsidR="00465AE7" w:rsidRPr="004E796D" w:rsidRDefault="00465AE7" w:rsidP="00465AE7">
      <w:pPr>
        <w:pStyle w:val="ae"/>
        <w:numPr>
          <w:ilvl w:val="0"/>
          <w:numId w:val="44"/>
        </w:numPr>
        <w:tabs>
          <w:tab w:val="left" w:pos="1011"/>
        </w:tabs>
        <w:spacing w:line="370" w:lineRule="exact"/>
        <w:ind w:left="360"/>
        <w:jc w:val="both"/>
        <w:rPr>
          <w:rFonts w:ascii="Times New Roman" w:hAnsi="Times New Roman" w:cs="Times New Roman"/>
        </w:rPr>
      </w:pPr>
      <w:r w:rsidRPr="004E796D">
        <w:rPr>
          <w:rFonts w:ascii="Times New Roman" w:hAnsi="Times New Roman" w:cs="Times New Roman"/>
        </w:rPr>
        <w:t>Хобби – клуб «Мастера и подмастерья»</w:t>
      </w:r>
    </w:p>
    <w:p w:rsidR="00465AE7" w:rsidRPr="004E796D" w:rsidRDefault="00465AE7" w:rsidP="00465AE7">
      <w:pPr>
        <w:tabs>
          <w:tab w:val="left" w:pos="1011"/>
        </w:tabs>
        <w:spacing w:line="37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4E796D">
        <w:rPr>
          <w:rFonts w:ascii="Times New Roman" w:hAnsi="Times New Roman" w:cs="Times New Roman"/>
          <w:sz w:val="22"/>
          <w:szCs w:val="22"/>
        </w:rPr>
        <w:t>В течение 2021 учебного года в Центре проводились мероприятия, организованные активистами Центра.</w:t>
      </w:r>
    </w:p>
    <w:p w:rsidR="00465AE7" w:rsidRPr="004E796D" w:rsidRDefault="00465AE7" w:rsidP="00465AE7">
      <w:pPr>
        <w:tabs>
          <w:tab w:val="left" w:pos="1011"/>
        </w:tabs>
        <w:spacing w:line="37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4E796D">
        <w:rPr>
          <w:rFonts w:ascii="Times New Roman" w:hAnsi="Times New Roman" w:cs="Times New Roman"/>
          <w:sz w:val="22"/>
          <w:szCs w:val="22"/>
        </w:rPr>
        <w:t>Духовно- нравственные, патриотические мероприятия:</w:t>
      </w:r>
    </w:p>
    <w:p w:rsidR="00465AE7" w:rsidRPr="004E796D" w:rsidRDefault="00465AE7" w:rsidP="00465AE7">
      <w:pPr>
        <w:pStyle w:val="ae"/>
        <w:numPr>
          <w:ilvl w:val="0"/>
          <w:numId w:val="44"/>
        </w:numPr>
        <w:tabs>
          <w:tab w:val="left" w:pos="1011"/>
        </w:tabs>
        <w:spacing w:line="370" w:lineRule="exact"/>
        <w:ind w:left="360"/>
        <w:jc w:val="both"/>
        <w:rPr>
          <w:rFonts w:ascii="Times New Roman" w:hAnsi="Times New Roman" w:cs="Times New Roman"/>
        </w:rPr>
      </w:pPr>
      <w:r w:rsidRPr="004E796D">
        <w:rPr>
          <w:rFonts w:ascii="Times New Roman" w:hAnsi="Times New Roman" w:cs="Times New Roman"/>
        </w:rPr>
        <w:t xml:space="preserve">Литературно-музыкальная композиция «История прерванного полёта» (ко дню </w:t>
      </w:r>
      <w:r w:rsidR="00450F62" w:rsidRPr="004E796D">
        <w:rPr>
          <w:rFonts w:ascii="Times New Roman" w:hAnsi="Times New Roman" w:cs="Times New Roman"/>
        </w:rPr>
        <w:t>рождения Героя</w:t>
      </w:r>
      <w:r w:rsidRPr="004E796D">
        <w:rPr>
          <w:rFonts w:ascii="Times New Roman" w:hAnsi="Times New Roman" w:cs="Times New Roman"/>
        </w:rPr>
        <w:t xml:space="preserve"> России Юрия Михайловича Наумова, чьим именем названо наше образовательное учреждение);</w:t>
      </w:r>
    </w:p>
    <w:p w:rsidR="00465AE7" w:rsidRPr="004E796D" w:rsidRDefault="00465AE7" w:rsidP="00465AE7">
      <w:pPr>
        <w:pStyle w:val="ae"/>
        <w:numPr>
          <w:ilvl w:val="0"/>
          <w:numId w:val="44"/>
        </w:numPr>
        <w:tabs>
          <w:tab w:val="left" w:pos="1011"/>
        </w:tabs>
        <w:spacing w:line="370" w:lineRule="exact"/>
        <w:ind w:left="360"/>
        <w:jc w:val="both"/>
        <w:rPr>
          <w:rFonts w:ascii="Times New Roman" w:hAnsi="Times New Roman" w:cs="Times New Roman"/>
        </w:rPr>
      </w:pPr>
      <w:r w:rsidRPr="004E796D">
        <w:rPr>
          <w:rFonts w:ascii="Times New Roman" w:hAnsi="Times New Roman" w:cs="Times New Roman"/>
        </w:rPr>
        <w:t>Торжественное мероприятие, посвящённое Дню защитника Отечества;</w:t>
      </w:r>
    </w:p>
    <w:p w:rsidR="00465AE7" w:rsidRPr="004E796D" w:rsidRDefault="00465AE7" w:rsidP="00465AE7">
      <w:pPr>
        <w:pStyle w:val="ae"/>
        <w:numPr>
          <w:ilvl w:val="0"/>
          <w:numId w:val="44"/>
        </w:numPr>
        <w:tabs>
          <w:tab w:val="left" w:pos="1011"/>
        </w:tabs>
        <w:spacing w:line="370" w:lineRule="exact"/>
        <w:ind w:left="360"/>
        <w:jc w:val="both"/>
        <w:rPr>
          <w:rFonts w:ascii="Times New Roman" w:hAnsi="Times New Roman" w:cs="Times New Roman"/>
        </w:rPr>
      </w:pPr>
      <w:r w:rsidRPr="004E796D">
        <w:rPr>
          <w:rFonts w:ascii="Times New Roman" w:hAnsi="Times New Roman" w:cs="Times New Roman"/>
        </w:rPr>
        <w:lastRenderedPageBreak/>
        <w:t>Литературно - музыкальная композиция «Песни военных лет» или «Не шутя, Василий Тёркин, подружились мы с тобой», посвящённая 76 годовщине Великой Победы;</w:t>
      </w:r>
    </w:p>
    <w:p w:rsidR="00465AE7" w:rsidRPr="004E796D" w:rsidRDefault="00465AE7" w:rsidP="00465AE7">
      <w:pPr>
        <w:pStyle w:val="ae"/>
        <w:numPr>
          <w:ilvl w:val="0"/>
          <w:numId w:val="44"/>
        </w:numPr>
        <w:tabs>
          <w:tab w:val="left" w:pos="1011"/>
        </w:tabs>
        <w:spacing w:after="0" w:line="370" w:lineRule="exact"/>
        <w:ind w:left="360"/>
        <w:jc w:val="both"/>
        <w:rPr>
          <w:rFonts w:ascii="Times New Roman" w:hAnsi="Times New Roman" w:cs="Times New Roman"/>
        </w:rPr>
      </w:pPr>
      <w:r w:rsidRPr="004E796D">
        <w:rPr>
          <w:rFonts w:ascii="Times New Roman" w:hAnsi="Times New Roman" w:cs="Times New Roman"/>
        </w:rPr>
        <w:t xml:space="preserve">Мероприятия, </w:t>
      </w:r>
      <w:r w:rsidR="00450F62" w:rsidRPr="004E796D">
        <w:rPr>
          <w:rFonts w:ascii="Times New Roman" w:hAnsi="Times New Roman" w:cs="Times New Roman"/>
        </w:rPr>
        <w:t>приуроченные ко</w:t>
      </w:r>
      <w:r w:rsidRPr="004E796D">
        <w:rPr>
          <w:rFonts w:ascii="Times New Roman" w:hAnsi="Times New Roman" w:cs="Times New Roman"/>
        </w:rPr>
        <w:t xml:space="preserve"> Дню солидарности в борьбе с терроризмом «Пусть всегда будет мир».</w:t>
      </w:r>
    </w:p>
    <w:p w:rsidR="00465AE7" w:rsidRPr="004E796D" w:rsidRDefault="00465AE7" w:rsidP="00465AE7">
      <w:pPr>
        <w:tabs>
          <w:tab w:val="left" w:pos="1011"/>
        </w:tabs>
        <w:spacing w:line="37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4E796D">
        <w:rPr>
          <w:rFonts w:ascii="Times New Roman" w:hAnsi="Times New Roman" w:cs="Times New Roman"/>
          <w:sz w:val="22"/>
          <w:szCs w:val="22"/>
        </w:rPr>
        <w:t>Гражданско-патриотические:</w:t>
      </w:r>
    </w:p>
    <w:p w:rsidR="00465AE7" w:rsidRPr="004E796D" w:rsidRDefault="00465AE7" w:rsidP="00465AE7">
      <w:pPr>
        <w:pStyle w:val="ae"/>
        <w:numPr>
          <w:ilvl w:val="0"/>
          <w:numId w:val="44"/>
        </w:numPr>
        <w:spacing w:line="256" w:lineRule="auto"/>
        <w:ind w:left="360"/>
        <w:jc w:val="both"/>
        <w:rPr>
          <w:rFonts w:ascii="Times New Roman" w:hAnsi="Times New Roman" w:cs="Times New Roman"/>
        </w:rPr>
      </w:pPr>
      <w:r w:rsidRPr="004E796D">
        <w:rPr>
          <w:rFonts w:ascii="Times New Roman" w:hAnsi="Times New Roman" w:cs="Times New Roman"/>
        </w:rPr>
        <w:t>35 лет со дня техногенной катастрофы на Чернобыльской АЭС. «Чернобыль. Мы помним», посвящённое памяти участников ликвидации последствий аварии на атомной электростанции;</w:t>
      </w:r>
    </w:p>
    <w:p w:rsidR="00465AE7" w:rsidRPr="004E796D" w:rsidRDefault="00465AE7" w:rsidP="00465AE7">
      <w:pPr>
        <w:pStyle w:val="ae"/>
        <w:numPr>
          <w:ilvl w:val="0"/>
          <w:numId w:val="44"/>
        </w:numPr>
        <w:tabs>
          <w:tab w:val="left" w:pos="1011"/>
        </w:tabs>
        <w:spacing w:after="0" w:line="370" w:lineRule="exact"/>
        <w:ind w:left="360"/>
        <w:jc w:val="both"/>
        <w:rPr>
          <w:rFonts w:ascii="Times New Roman" w:hAnsi="Times New Roman" w:cs="Times New Roman"/>
        </w:rPr>
      </w:pPr>
      <w:r w:rsidRPr="004E796D">
        <w:rPr>
          <w:rFonts w:ascii="Times New Roman" w:hAnsi="Times New Roman" w:cs="Times New Roman"/>
          <w:color w:val="000000"/>
        </w:rPr>
        <w:t>Информационное мероприятие «С ненавистью и ксенофобией нам не по пути»;</w:t>
      </w:r>
    </w:p>
    <w:p w:rsidR="00465AE7" w:rsidRPr="004E796D" w:rsidRDefault="00465AE7" w:rsidP="00465AE7">
      <w:pPr>
        <w:pStyle w:val="ae"/>
        <w:numPr>
          <w:ilvl w:val="0"/>
          <w:numId w:val="44"/>
        </w:numPr>
        <w:spacing w:line="256" w:lineRule="auto"/>
        <w:ind w:left="360"/>
        <w:rPr>
          <w:rFonts w:ascii="Times New Roman" w:hAnsi="Times New Roman" w:cs="Times New Roman"/>
        </w:rPr>
      </w:pPr>
      <w:r w:rsidRPr="004E796D">
        <w:rPr>
          <w:rFonts w:ascii="Times New Roman" w:hAnsi="Times New Roman" w:cs="Times New Roman"/>
          <w:b/>
        </w:rPr>
        <w:t>«</w:t>
      </w:r>
      <w:r w:rsidRPr="004E796D">
        <w:rPr>
          <w:rFonts w:ascii="Times New Roman" w:hAnsi="Times New Roman" w:cs="Times New Roman"/>
        </w:rPr>
        <w:t xml:space="preserve">Делать добро – совсем несложно» - мероприятие, посвящённое Всемирному </w:t>
      </w:r>
      <w:r w:rsidR="00450F62" w:rsidRPr="004E796D">
        <w:rPr>
          <w:rFonts w:ascii="Times New Roman" w:hAnsi="Times New Roman" w:cs="Times New Roman"/>
        </w:rPr>
        <w:t>дню Доброты</w:t>
      </w:r>
      <w:r w:rsidRPr="004E796D">
        <w:rPr>
          <w:rFonts w:ascii="Times New Roman" w:hAnsi="Times New Roman" w:cs="Times New Roman"/>
        </w:rPr>
        <w:t>;</w:t>
      </w:r>
    </w:p>
    <w:p w:rsidR="00465AE7" w:rsidRPr="004E796D" w:rsidRDefault="00465AE7" w:rsidP="00465AE7">
      <w:pPr>
        <w:pStyle w:val="ae"/>
        <w:numPr>
          <w:ilvl w:val="0"/>
          <w:numId w:val="44"/>
        </w:numPr>
        <w:spacing w:after="0" w:line="256" w:lineRule="auto"/>
        <w:ind w:left="360"/>
        <w:rPr>
          <w:rFonts w:ascii="Times New Roman" w:hAnsi="Times New Roman" w:cs="Times New Roman"/>
        </w:rPr>
      </w:pPr>
      <w:r w:rsidRPr="004E796D">
        <w:rPr>
          <w:rFonts w:ascii="Times New Roman" w:hAnsi="Times New Roman" w:cs="Times New Roman"/>
        </w:rPr>
        <w:t xml:space="preserve">Информационно - правовое мероприятие «Мы против коррупции, посвящённое </w:t>
      </w:r>
      <w:r w:rsidRPr="004E796D">
        <w:rPr>
          <w:rFonts w:ascii="Times New Roman" w:hAnsi="Times New Roman" w:cs="Times New Roman"/>
          <w:shd w:val="clear" w:color="auto" w:fill="FFFFFF"/>
        </w:rPr>
        <w:t>Международному дню борьбы с коррупцией;</w:t>
      </w:r>
    </w:p>
    <w:p w:rsidR="00465AE7" w:rsidRPr="004E796D" w:rsidRDefault="00465AE7" w:rsidP="00465AE7">
      <w:pPr>
        <w:rPr>
          <w:rFonts w:ascii="Times New Roman" w:hAnsi="Times New Roman" w:cs="Times New Roman"/>
          <w:sz w:val="22"/>
          <w:szCs w:val="22"/>
        </w:rPr>
      </w:pPr>
      <w:r w:rsidRPr="004E796D">
        <w:rPr>
          <w:rFonts w:ascii="Times New Roman" w:hAnsi="Times New Roman" w:cs="Times New Roman"/>
          <w:sz w:val="22"/>
          <w:szCs w:val="22"/>
          <w:shd w:val="clear" w:color="auto" w:fill="FFFFFF"/>
        </w:rPr>
        <w:t>Культурно-массовые мероприятия:</w:t>
      </w:r>
    </w:p>
    <w:p w:rsidR="00465AE7" w:rsidRPr="004E796D" w:rsidRDefault="00465AE7" w:rsidP="00465AE7">
      <w:pPr>
        <w:pStyle w:val="ae"/>
        <w:numPr>
          <w:ilvl w:val="0"/>
          <w:numId w:val="44"/>
        </w:numPr>
        <w:tabs>
          <w:tab w:val="left" w:pos="1011"/>
        </w:tabs>
        <w:spacing w:after="0" w:line="370" w:lineRule="exact"/>
        <w:ind w:left="360"/>
        <w:jc w:val="both"/>
        <w:rPr>
          <w:rFonts w:ascii="Times New Roman" w:hAnsi="Times New Roman" w:cs="Times New Roman"/>
        </w:rPr>
      </w:pPr>
      <w:r w:rsidRPr="004E796D">
        <w:rPr>
          <w:rFonts w:ascii="Times New Roman" w:hAnsi="Times New Roman" w:cs="Times New Roman"/>
        </w:rPr>
        <w:t>Международный женский день;</w:t>
      </w:r>
    </w:p>
    <w:p w:rsidR="00465AE7" w:rsidRPr="004E796D" w:rsidRDefault="00465AE7" w:rsidP="00465AE7">
      <w:pPr>
        <w:pStyle w:val="ae"/>
        <w:numPr>
          <w:ilvl w:val="0"/>
          <w:numId w:val="44"/>
        </w:numPr>
        <w:tabs>
          <w:tab w:val="left" w:pos="1011"/>
        </w:tabs>
        <w:spacing w:line="370" w:lineRule="exact"/>
        <w:ind w:left="360"/>
        <w:jc w:val="both"/>
        <w:rPr>
          <w:rFonts w:ascii="Times New Roman" w:hAnsi="Times New Roman" w:cs="Times New Roman"/>
          <w:b/>
        </w:rPr>
      </w:pPr>
      <w:r w:rsidRPr="004E796D">
        <w:rPr>
          <w:rFonts w:ascii="Times New Roman" w:hAnsi="Times New Roman" w:cs="Times New Roman"/>
        </w:rPr>
        <w:t xml:space="preserve">День знаний; </w:t>
      </w:r>
    </w:p>
    <w:p w:rsidR="00465AE7" w:rsidRPr="004E796D" w:rsidRDefault="00465AE7" w:rsidP="00465AE7">
      <w:pPr>
        <w:pStyle w:val="ae"/>
        <w:numPr>
          <w:ilvl w:val="0"/>
          <w:numId w:val="44"/>
        </w:numPr>
        <w:tabs>
          <w:tab w:val="left" w:pos="1011"/>
        </w:tabs>
        <w:spacing w:after="0" w:line="370" w:lineRule="exact"/>
        <w:ind w:left="360"/>
        <w:jc w:val="both"/>
        <w:rPr>
          <w:rFonts w:ascii="Times New Roman" w:hAnsi="Times New Roman" w:cs="Times New Roman"/>
          <w:b/>
        </w:rPr>
      </w:pPr>
      <w:r w:rsidRPr="004E796D">
        <w:rPr>
          <w:rFonts w:ascii="Times New Roman" w:hAnsi="Times New Roman" w:cs="Times New Roman"/>
        </w:rPr>
        <w:t>Посвящение в студенты</w:t>
      </w:r>
    </w:p>
    <w:p w:rsidR="00465AE7" w:rsidRPr="004E796D" w:rsidRDefault="00465AE7" w:rsidP="00465AE7">
      <w:pPr>
        <w:tabs>
          <w:tab w:val="left" w:pos="1011"/>
        </w:tabs>
        <w:spacing w:line="37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4E796D">
        <w:rPr>
          <w:rFonts w:ascii="Times New Roman" w:hAnsi="Times New Roman" w:cs="Times New Roman"/>
          <w:sz w:val="22"/>
          <w:szCs w:val="22"/>
        </w:rPr>
        <w:t>Волонтёрское мероприятие:</w:t>
      </w:r>
    </w:p>
    <w:p w:rsidR="00465AE7" w:rsidRPr="004E796D" w:rsidRDefault="00465AE7" w:rsidP="00465AE7">
      <w:pPr>
        <w:pStyle w:val="af0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4E796D">
        <w:rPr>
          <w:rFonts w:ascii="Times New Roman" w:hAnsi="Times New Roman" w:cs="Times New Roman"/>
          <w:sz w:val="22"/>
          <w:szCs w:val="22"/>
        </w:rPr>
        <w:t>Реализация</w:t>
      </w:r>
      <w:r w:rsidRPr="004E796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E796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социального проекта «Будка для Шарика».  Пошив подстилок и создание будки для бездомных животных в приют «Право животных на жизнь», расположенном на территории Первомайского и Советского района города Новосибирска. </w:t>
      </w:r>
    </w:p>
    <w:p w:rsidR="00465AE7" w:rsidRPr="004E796D" w:rsidRDefault="00465AE7" w:rsidP="00465AE7">
      <w:pPr>
        <w:pStyle w:val="af0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4E796D">
        <w:rPr>
          <w:rFonts w:ascii="Times New Roman" w:hAnsi="Times New Roman" w:cs="Times New Roman"/>
          <w:sz w:val="22"/>
          <w:szCs w:val="22"/>
          <w:shd w:val="clear" w:color="auto" w:fill="FFFFFF"/>
        </w:rPr>
        <w:t>Мероприятия профессиональной направленности:</w:t>
      </w:r>
    </w:p>
    <w:p w:rsidR="00465AE7" w:rsidRPr="004E796D" w:rsidRDefault="00465AE7" w:rsidP="00465AE7">
      <w:pPr>
        <w:pStyle w:val="af0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4E796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Месячник профессионального мастерства. Финальный </w:t>
      </w:r>
      <w:r w:rsidR="00450F62" w:rsidRPr="004E796D">
        <w:rPr>
          <w:rFonts w:ascii="Times New Roman" w:hAnsi="Times New Roman" w:cs="Times New Roman"/>
          <w:sz w:val="22"/>
          <w:szCs w:val="22"/>
          <w:shd w:val="clear" w:color="auto" w:fill="FFFFFF"/>
        </w:rPr>
        <w:t>Конкурс «</w:t>
      </w:r>
      <w:r w:rsidRPr="004E796D">
        <w:rPr>
          <w:rFonts w:ascii="Times New Roman" w:hAnsi="Times New Roman" w:cs="Times New Roman"/>
          <w:sz w:val="22"/>
          <w:szCs w:val="22"/>
        </w:rPr>
        <w:t>Лучший по профессии».</w:t>
      </w:r>
    </w:p>
    <w:p w:rsidR="00465AE7" w:rsidRPr="004E796D" w:rsidRDefault="00465AE7" w:rsidP="00465AE7">
      <w:pPr>
        <w:tabs>
          <w:tab w:val="left" w:pos="1011"/>
        </w:tabs>
        <w:spacing w:line="370" w:lineRule="exac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4E796D">
        <w:rPr>
          <w:rFonts w:ascii="Times New Roman" w:hAnsi="Times New Roman" w:cs="Times New Roman"/>
          <w:sz w:val="22"/>
          <w:szCs w:val="22"/>
          <w:u w:val="single"/>
        </w:rPr>
        <w:t>Физическое воспитание</w:t>
      </w:r>
    </w:p>
    <w:p w:rsidR="00465AE7" w:rsidRPr="004E796D" w:rsidRDefault="00465AE7" w:rsidP="00465AE7">
      <w:pPr>
        <w:spacing w:line="37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4E796D">
        <w:rPr>
          <w:rFonts w:ascii="Times New Roman" w:hAnsi="Times New Roman" w:cs="Times New Roman"/>
          <w:sz w:val="22"/>
          <w:szCs w:val="22"/>
        </w:rPr>
        <w:t>Работа по физическому воспитанию в 2021 учебном году была организована с целью решения следующих задач:</w:t>
      </w:r>
    </w:p>
    <w:p w:rsidR="00465AE7" w:rsidRPr="004E796D" w:rsidRDefault="00465AE7" w:rsidP="00465AE7">
      <w:pPr>
        <w:pStyle w:val="ae"/>
        <w:numPr>
          <w:ilvl w:val="0"/>
          <w:numId w:val="45"/>
        </w:numPr>
        <w:tabs>
          <w:tab w:val="left" w:pos="788"/>
        </w:tabs>
        <w:spacing w:line="370" w:lineRule="exact"/>
        <w:jc w:val="both"/>
        <w:rPr>
          <w:rFonts w:ascii="Times New Roman" w:hAnsi="Times New Roman" w:cs="Times New Roman"/>
        </w:rPr>
      </w:pPr>
      <w:r w:rsidRPr="004E796D">
        <w:rPr>
          <w:rFonts w:ascii="Times New Roman" w:hAnsi="Times New Roman" w:cs="Times New Roman"/>
        </w:rPr>
        <w:t>организация активного досуга обучающихся и пропаганда здорового образа жизни;</w:t>
      </w:r>
    </w:p>
    <w:p w:rsidR="00465AE7" w:rsidRPr="004E796D" w:rsidRDefault="00465AE7" w:rsidP="00465AE7">
      <w:pPr>
        <w:pStyle w:val="ae"/>
        <w:numPr>
          <w:ilvl w:val="0"/>
          <w:numId w:val="45"/>
        </w:numPr>
        <w:tabs>
          <w:tab w:val="left" w:pos="788"/>
        </w:tabs>
        <w:spacing w:line="370" w:lineRule="exact"/>
        <w:jc w:val="both"/>
        <w:rPr>
          <w:rFonts w:ascii="Times New Roman" w:hAnsi="Times New Roman" w:cs="Times New Roman"/>
        </w:rPr>
      </w:pPr>
      <w:r w:rsidRPr="004E796D">
        <w:rPr>
          <w:rFonts w:ascii="Times New Roman" w:hAnsi="Times New Roman" w:cs="Times New Roman"/>
        </w:rPr>
        <w:t>формирование компетентности в области физкультурной и спортивно</w:t>
      </w:r>
      <w:r w:rsidRPr="004E796D">
        <w:rPr>
          <w:rFonts w:ascii="Times New Roman" w:hAnsi="Times New Roman" w:cs="Times New Roman"/>
        </w:rPr>
        <w:softHyphen/>
        <w:t>оздоровительной деятельности, самосовершенствование в различных формах занятий физическими упражнениями.</w:t>
      </w:r>
    </w:p>
    <w:p w:rsidR="00465AE7" w:rsidRPr="004E796D" w:rsidRDefault="00465AE7" w:rsidP="00465AE7">
      <w:pPr>
        <w:spacing w:line="37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4E796D">
        <w:rPr>
          <w:rFonts w:ascii="Times New Roman" w:hAnsi="Times New Roman" w:cs="Times New Roman"/>
          <w:sz w:val="22"/>
          <w:szCs w:val="22"/>
        </w:rPr>
        <w:t>Работа осуществлялась в следующих формах:</w:t>
      </w:r>
    </w:p>
    <w:p w:rsidR="00465AE7" w:rsidRPr="004E796D" w:rsidRDefault="00465AE7" w:rsidP="00465AE7">
      <w:pPr>
        <w:pStyle w:val="ae"/>
        <w:numPr>
          <w:ilvl w:val="0"/>
          <w:numId w:val="46"/>
        </w:numPr>
        <w:spacing w:line="370" w:lineRule="exact"/>
        <w:jc w:val="both"/>
        <w:rPr>
          <w:rFonts w:ascii="Times New Roman" w:hAnsi="Times New Roman" w:cs="Times New Roman"/>
        </w:rPr>
      </w:pPr>
      <w:r w:rsidRPr="004E796D">
        <w:rPr>
          <w:rFonts w:ascii="Times New Roman" w:hAnsi="Times New Roman" w:cs="Times New Roman"/>
        </w:rPr>
        <w:t>учебные занятия;</w:t>
      </w:r>
    </w:p>
    <w:p w:rsidR="00465AE7" w:rsidRPr="004E796D" w:rsidRDefault="00465AE7" w:rsidP="00465AE7">
      <w:pPr>
        <w:pStyle w:val="ae"/>
        <w:numPr>
          <w:ilvl w:val="0"/>
          <w:numId w:val="46"/>
        </w:numPr>
        <w:spacing w:line="370" w:lineRule="exact"/>
        <w:jc w:val="both"/>
        <w:rPr>
          <w:rFonts w:ascii="Times New Roman" w:hAnsi="Times New Roman" w:cs="Times New Roman"/>
        </w:rPr>
      </w:pPr>
      <w:r w:rsidRPr="004E796D">
        <w:rPr>
          <w:rFonts w:ascii="Times New Roman" w:hAnsi="Times New Roman" w:cs="Times New Roman"/>
        </w:rPr>
        <w:t>самостоятельные занятия в режиме дистанционного обучения;</w:t>
      </w:r>
    </w:p>
    <w:p w:rsidR="00465AE7" w:rsidRPr="004E796D" w:rsidRDefault="00465AE7" w:rsidP="00465AE7">
      <w:pPr>
        <w:pStyle w:val="ae"/>
        <w:numPr>
          <w:ilvl w:val="0"/>
          <w:numId w:val="46"/>
        </w:numPr>
        <w:spacing w:after="0" w:line="370" w:lineRule="exact"/>
        <w:jc w:val="both"/>
        <w:rPr>
          <w:rFonts w:ascii="Times New Roman" w:hAnsi="Times New Roman" w:cs="Times New Roman"/>
        </w:rPr>
      </w:pPr>
      <w:r w:rsidRPr="004E796D">
        <w:rPr>
          <w:rFonts w:ascii="Times New Roman" w:hAnsi="Times New Roman" w:cs="Times New Roman"/>
        </w:rPr>
        <w:t>оздоровительные и профилактические мероприятия;</w:t>
      </w:r>
    </w:p>
    <w:p w:rsidR="00465AE7" w:rsidRPr="004E796D" w:rsidRDefault="00465AE7" w:rsidP="00465AE7">
      <w:pPr>
        <w:pStyle w:val="ae"/>
        <w:numPr>
          <w:ilvl w:val="0"/>
          <w:numId w:val="46"/>
        </w:numPr>
        <w:spacing w:after="0" w:line="370" w:lineRule="exact"/>
        <w:jc w:val="both"/>
        <w:rPr>
          <w:rFonts w:ascii="Times New Roman" w:hAnsi="Times New Roman" w:cs="Times New Roman"/>
        </w:rPr>
      </w:pPr>
      <w:r w:rsidRPr="004E796D">
        <w:rPr>
          <w:rFonts w:ascii="Times New Roman" w:hAnsi="Times New Roman" w:cs="Times New Roman"/>
        </w:rPr>
        <w:t>спортивные мероприятия.</w:t>
      </w:r>
    </w:p>
    <w:p w:rsidR="00465AE7" w:rsidRPr="004E796D" w:rsidRDefault="00465AE7" w:rsidP="00465AE7">
      <w:pPr>
        <w:spacing w:line="37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4E796D">
        <w:rPr>
          <w:rFonts w:ascii="Times New Roman" w:hAnsi="Times New Roman" w:cs="Times New Roman"/>
          <w:sz w:val="22"/>
          <w:szCs w:val="22"/>
        </w:rPr>
        <w:t xml:space="preserve">В течение 2021 учебного года сборные команды обучающихся достойно представляли Центр в Региональных </w:t>
      </w:r>
      <w:r w:rsidR="004E796D" w:rsidRPr="004E796D">
        <w:rPr>
          <w:rFonts w:ascii="Times New Roman" w:hAnsi="Times New Roman" w:cs="Times New Roman"/>
          <w:sz w:val="22"/>
          <w:szCs w:val="22"/>
        </w:rPr>
        <w:t>этапах Всероссийской</w:t>
      </w:r>
      <w:r w:rsidRPr="004E796D">
        <w:rPr>
          <w:rFonts w:ascii="Times New Roman" w:hAnsi="Times New Roman" w:cs="Times New Roman"/>
          <w:sz w:val="22"/>
          <w:szCs w:val="22"/>
        </w:rPr>
        <w:t xml:space="preserve"> Спартакиады «Специальная Олимпиада России» по легкой атлетике, бочче. </w:t>
      </w:r>
    </w:p>
    <w:p w:rsidR="00465AE7" w:rsidRDefault="00465AE7" w:rsidP="00465AE7">
      <w:pPr>
        <w:rPr>
          <w:rFonts w:ascii="Times New Roman" w:hAnsi="Times New Roman" w:cs="Times New Roman"/>
          <w:sz w:val="22"/>
          <w:szCs w:val="22"/>
        </w:rPr>
      </w:pPr>
    </w:p>
    <w:p w:rsidR="004E796D" w:rsidRDefault="004E796D" w:rsidP="00465AE7">
      <w:pPr>
        <w:rPr>
          <w:rFonts w:ascii="Times New Roman" w:hAnsi="Times New Roman" w:cs="Times New Roman"/>
          <w:sz w:val="22"/>
          <w:szCs w:val="22"/>
        </w:rPr>
      </w:pPr>
    </w:p>
    <w:p w:rsidR="004E796D" w:rsidRDefault="004E796D" w:rsidP="00465AE7">
      <w:pPr>
        <w:rPr>
          <w:rFonts w:ascii="Times New Roman" w:hAnsi="Times New Roman" w:cs="Times New Roman"/>
          <w:sz w:val="22"/>
          <w:szCs w:val="22"/>
        </w:rPr>
      </w:pPr>
    </w:p>
    <w:p w:rsidR="004E796D" w:rsidRDefault="004E796D" w:rsidP="00465AE7">
      <w:pPr>
        <w:rPr>
          <w:rFonts w:ascii="Times New Roman" w:hAnsi="Times New Roman" w:cs="Times New Roman"/>
          <w:sz w:val="22"/>
          <w:szCs w:val="22"/>
        </w:rPr>
      </w:pPr>
    </w:p>
    <w:p w:rsidR="004E796D" w:rsidRDefault="004E796D" w:rsidP="00465AE7">
      <w:pPr>
        <w:rPr>
          <w:rFonts w:ascii="Times New Roman" w:hAnsi="Times New Roman" w:cs="Times New Roman"/>
          <w:sz w:val="22"/>
          <w:szCs w:val="22"/>
        </w:rPr>
      </w:pPr>
    </w:p>
    <w:p w:rsidR="004E796D" w:rsidRDefault="004E796D" w:rsidP="00465AE7">
      <w:pPr>
        <w:rPr>
          <w:rFonts w:ascii="Times New Roman" w:hAnsi="Times New Roman" w:cs="Times New Roman"/>
          <w:sz w:val="22"/>
          <w:szCs w:val="22"/>
        </w:rPr>
      </w:pPr>
    </w:p>
    <w:p w:rsidR="004E796D" w:rsidRDefault="004E796D" w:rsidP="00465AE7">
      <w:pPr>
        <w:rPr>
          <w:rFonts w:ascii="Times New Roman" w:hAnsi="Times New Roman" w:cs="Times New Roman"/>
          <w:sz w:val="22"/>
          <w:szCs w:val="22"/>
        </w:rPr>
      </w:pPr>
    </w:p>
    <w:p w:rsidR="004E796D" w:rsidRDefault="004E796D" w:rsidP="00465AE7">
      <w:pPr>
        <w:rPr>
          <w:rFonts w:ascii="Times New Roman" w:hAnsi="Times New Roman" w:cs="Times New Roman"/>
          <w:sz w:val="22"/>
          <w:szCs w:val="22"/>
        </w:rPr>
      </w:pPr>
    </w:p>
    <w:p w:rsidR="004E796D" w:rsidRDefault="004E796D" w:rsidP="00465AE7">
      <w:pPr>
        <w:rPr>
          <w:rFonts w:ascii="Times New Roman" w:hAnsi="Times New Roman" w:cs="Times New Roman"/>
          <w:sz w:val="22"/>
          <w:szCs w:val="22"/>
        </w:rPr>
      </w:pPr>
    </w:p>
    <w:p w:rsidR="004E796D" w:rsidRPr="004E796D" w:rsidRDefault="004E796D" w:rsidP="00465AE7">
      <w:pPr>
        <w:rPr>
          <w:rFonts w:ascii="Times New Roman" w:hAnsi="Times New Roman" w:cs="Times New Roman"/>
          <w:sz w:val="22"/>
          <w:szCs w:val="22"/>
        </w:rPr>
      </w:pPr>
    </w:p>
    <w:p w:rsidR="004E796D" w:rsidRDefault="004E796D" w:rsidP="004E796D">
      <w:pPr>
        <w:jc w:val="center"/>
        <w:rPr>
          <w:rFonts w:ascii="Times New Roman" w:hAnsi="Times New Roman" w:cs="Times New Roman"/>
          <w:sz w:val="28"/>
          <w:szCs w:val="28"/>
        </w:rPr>
      </w:pPr>
      <w:r w:rsidRPr="00A7712B">
        <w:rPr>
          <w:rFonts w:ascii="Times New Roman" w:hAnsi="Times New Roman" w:cs="Times New Roman"/>
          <w:sz w:val="28"/>
          <w:szCs w:val="28"/>
        </w:rPr>
        <w:lastRenderedPageBreak/>
        <w:t>Участие обучающихся в региональных</w:t>
      </w:r>
      <w:r>
        <w:rPr>
          <w:rFonts w:ascii="Times New Roman" w:hAnsi="Times New Roman" w:cs="Times New Roman"/>
          <w:sz w:val="28"/>
          <w:szCs w:val="28"/>
        </w:rPr>
        <w:t>, областных, районных мероприятиях в 2021</w:t>
      </w:r>
      <w:r w:rsidRPr="00A7712B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4E796D" w:rsidRPr="00496635" w:rsidRDefault="004E796D" w:rsidP="004E796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7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7"/>
        <w:gridCol w:w="2548"/>
        <w:gridCol w:w="854"/>
        <w:gridCol w:w="429"/>
        <w:gridCol w:w="2550"/>
        <w:gridCol w:w="705"/>
        <w:gridCol w:w="1280"/>
        <w:gridCol w:w="1557"/>
        <w:gridCol w:w="21"/>
        <w:gridCol w:w="19"/>
      </w:tblGrid>
      <w:tr w:rsidR="004E796D" w:rsidRPr="00A831DD" w:rsidTr="004E796D">
        <w:trPr>
          <w:gridAfter w:val="1"/>
          <w:wAfter w:w="19" w:type="dxa"/>
          <w:trHeight w:val="605"/>
        </w:trPr>
        <w:tc>
          <w:tcPr>
            <w:tcW w:w="707" w:type="dxa"/>
            <w:tcBorders>
              <w:right w:val="single" w:sz="4" w:space="0" w:color="auto"/>
            </w:tcBorders>
          </w:tcPr>
          <w:p w:rsidR="004E796D" w:rsidRPr="002C7588" w:rsidRDefault="004E796D" w:rsidP="004E796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7588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2548" w:type="dxa"/>
            <w:tcBorders>
              <w:right w:val="single" w:sz="4" w:space="0" w:color="auto"/>
            </w:tcBorders>
          </w:tcPr>
          <w:p w:rsidR="004E796D" w:rsidRPr="002C7588" w:rsidRDefault="004E796D" w:rsidP="004E796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7588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4E796D" w:rsidRPr="002C7588" w:rsidRDefault="004E796D" w:rsidP="004E796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7588">
              <w:rPr>
                <w:rFonts w:ascii="Times New Roman" w:hAnsi="Times New Roman" w:cs="Times New Roman"/>
                <w:b/>
                <w:sz w:val="22"/>
                <w:szCs w:val="22"/>
              </w:rPr>
              <w:t>Кол-во</w:t>
            </w:r>
          </w:p>
          <w:p w:rsidR="004E796D" w:rsidRPr="002C7588" w:rsidRDefault="004E796D" w:rsidP="004E796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7588"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2979" w:type="dxa"/>
            <w:gridSpan w:val="2"/>
          </w:tcPr>
          <w:p w:rsidR="004E796D" w:rsidRPr="002C7588" w:rsidRDefault="004E796D" w:rsidP="004E796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7588">
              <w:rPr>
                <w:rFonts w:ascii="Times New Roman" w:hAnsi="Times New Roman" w:cs="Times New Roman"/>
                <w:b/>
                <w:sz w:val="22"/>
                <w:szCs w:val="22"/>
              </w:rPr>
              <w:t>Ф.И. обучающихся</w:t>
            </w:r>
          </w:p>
        </w:tc>
        <w:tc>
          <w:tcPr>
            <w:tcW w:w="1985" w:type="dxa"/>
            <w:gridSpan w:val="2"/>
          </w:tcPr>
          <w:p w:rsidR="004E796D" w:rsidRPr="002C7588" w:rsidRDefault="004E796D" w:rsidP="004E796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7588">
              <w:rPr>
                <w:rFonts w:ascii="Times New Roman" w:hAnsi="Times New Roman" w:cs="Times New Roman"/>
                <w:b/>
                <w:sz w:val="22"/>
                <w:szCs w:val="22"/>
              </w:rPr>
              <w:t>Результат</w:t>
            </w:r>
          </w:p>
        </w:tc>
        <w:tc>
          <w:tcPr>
            <w:tcW w:w="1578" w:type="dxa"/>
            <w:gridSpan w:val="2"/>
          </w:tcPr>
          <w:p w:rsidR="004E796D" w:rsidRPr="002C7588" w:rsidRDefault="004E796D" w:rsidP="004E796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7588">
              <w:rPr>
                <w:rFonts w:ascii="Times New Roman" w:hAnsi="Times New Roman" w:cs="Times New Roman"/>
                <w:b/>
                <w:sz w:val="22"/>
                <w:szCs w:val="22"/>
              </w:rPr>
              <w:t>Уровень</w:t>
            </w:r>
          </w:p>
        </w:tc>
      </w:tr>
      <w:tr w:rsidR="004E796D" w:rsidRPr="00A831DD" w:rsidTr="004E796D">
        <w:trPr>
          <w:gridAfter w:val="1"/>
          <w:wAfter w:w="19" w:type="dxa"/>
          <w:trHeight w:val="605"/>
        </w:trPr>
        <w:tc>
          <w:tcPr>
            <w:tcW w:w="707" w:type="dxa"/>
            <w:tcBorders>
              <w:right w:val="single" w:sz="4" w:space="0" w:color="auto"/>
            </w:tcBorders>
          </w:tcPr>
          <w:p w:rsidR="004E796D" w:rsidRPr="002C7588" w:rsidRDefault="004E796D" w:rsidP="004E79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758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548" w:type="dxa"/>
            <w:tcBorders>
              <w:right w:val="single" w:sz="4" w:space="0" w:color="auto"/>
            </w:tcBorders>
          </w:tcPr>
          <w:p w:rsidR="004E796D" w:rsidRPr="002C7588" w:rsidRDefault="004E796D" w:rsidP="004E79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758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Региональный этап Всероссийской программы "Арт-Профи Форум" 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4E796D" w:rsidRPr="002C7588" w:rsidRDefault="004E796D" w:rsidP="004E79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758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79" w:type="dxa"/>
            <w:gridSpan w:val="2"/>
          </w:tcPr>
          <w:p w:rsidR="004E796D" w:rsidRPr="002C7588" w:rsidRDefault="004E796D" w:rsidP="004E79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7588">
              <w:rPr>
                <w:rFonts w:ascii="Times New Roman" w:hAnsi="Times New Roman" w:cs="Times New Roman"/>
                <w:sz w:val="22"/>
                <w:szCs w:val="22"/>
              </w:rPr>
              <w:t>Андрианов Дмитрий</w:t>
            </w:r>
          </w:p>
          <w:p w:rsidR="004E796D" w:rsidRPr="002C7588" w:rsidRDefault="004E796D" w:rsidP="004E79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7588">
              <w:rPr>
                <w:rFonts w:ascii="Times New Roman" w:hAnsi="Times New Roman" w:cs="Times New Roman"/>
                <w:sz w:val="22"/>
                <w:szCs w:val="22"/>
              </w:rPr>
              <w:t>Гуманенко Виктория</w:t>
            </w:r>
          </w:p>
          <w:p w:rsidR="004E796D" w:rsidRPr="002C7588" w:rsidRDefault="004E796D" w:rsidP="004E79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7588">
              <w:rPr>
                <w:rFonts w:ascii="Times New Roman" w:hAnsi="Times New Roman" w:cs="Times New Roman"/>
                <w:sz w:val="22"/>
                <w:szCs w:val="22"/>
              </w:rPr>
              <w:t>Мазолова Екатерина</w:t>
            </w:r>
          </w:p>
          <w:p w:rsidR="004E796D" w:rsidRPr="002C7588" w:rsidRDefault="004E796D" w:rsidP="004E79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7588">
              <w:rPr>
                <w:rFonts w:ascii="Times New Roman" w:hAnsi="Times New Roman" w:cs="Times New Roman"/>
                <w:sz w:val="22"/>
                <w:szCs w:val="22"/>
              </w:rPr>
              <w:t>Ильин Данил</w:t>
            </w:r>
          </w:p>
        </w:tc>
        <w:tc>
          <w:tcPr>
            <w:tcW w:w="1985" w:type="dxa"/>
            <w:gridSpan w:val="2"/>
          </w:tcPr>
          <w:p w:rsidR="004E796D" w:rsidRPr="002C7588" w:rsidRDefault="004E796D" w:rsidP="004E79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7588">
              <w:rPr>
                <w:rFonts w:ascii="Times New Roman" w:hAnsi="Times New Roman" w:cs="Times New Roman"/>
                <w:sz w:val="22"/>
                <w:szCs w:val="22"/>
              </w:rPr>
              <w:t xml:space="preserve">Лауреат </w:t>
            </w:r>
            <w:r w:rsidRPr="002C758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  <w:r w:rsidRPr="002C7588">
              <w:rPr>
                <w:rFonts w:ascii="Times New Roman" w:hAnsi="Times New Roman" w:cs="Times New Roman"/>
                <w:sz w:val="22"/>
                <w:szCs w:val="22"/>
              </w:rPr>
              <w:t xml:space="preserve"> степени</w:t>
            </w:r>
          </w:p>
          <w:p w:rsidR="004E796D" w:rsidRPr="002C7588" w:rsidRDefault="004E796D" w:rsidP="004E79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7588">
              <w:rPr>
                <w:rFonts w:ascii="Times New Roman" w:eastAsia="Times New Roman" w:hAnsi="Times New Roman" w:cs="Times New Roman"/>
                <w:sz w:val="22"/>
                <w:szCs w:val="22"/>
              </w:rPr>
              <w:t>(конкурс «АРТ-ПРОФИ  СЛОГАН»)</w:t>
            </w:r>
          </w:p>
        </w:tc>
        <w:tc>
          <w:tcPr>
            <w:tcW w:w="1578" w:type="dxa"/>
            <w:gridSpan w:val="2"/>
          </w:tcPr>
          <w:p w:rsidR="004E796D" w:rsidRPr="002C7588" w:rsidRDefault="004E796D" w:rsidP="004E79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7588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</w:p>
        </w:tc>
      </w:tr>
      <w:tr w:rsidR="004E796D" w:rsidRPr="00A831DD" w:rsidTr="004E796D">
        <w:trPr>
          <w:gridAfter w:val="1"/>
          <w:wAfter w:w="19" w:type="dxa"/>
          <w:trHeight w:val="605"/>
        </w:trPr>
        <w:tc>
          <w:tcPr>
            <w:tcW w:w="707" w:type="dxa"/>
            <w:tcBorders>
              <w:right w:val="single" w:sz="4" w:space="0" w:color="auto"/>
            </w:tcBorders>
          </w:tcPr>
          <w:p w:rsidR="004E796D" w:rsidRPr="002C7588" w:rsidRDefault="004E796D" w:rsidP="004E79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7588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548" w:type="dxa"/>
            <w:tcBorders>
              <w:right w:val="single" w:sz="4" w:space="0" w:color="auto"/>
            </w:tcBorders>
          </w:tcPr>
          <w:p w:rsidR="004E796D" w:rsidRPr="002C7588" w:rsidRDefault="004E796D" w:rsidP="004E79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758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  <w:r w:rsidRPr="002C7588">
              <w:rPr>
                <w:rFonts w:ascii="Times New Roman" w:hAnsi="Times New Roman" w:cs="Times New Roman"/>
                <w:sz w:val="22"/>
                <w:szCs w:val="22"/>
              </w:rPr>
              <w:t xml:space="preserve"> Профориентационный фестиваль « </w:t>
            </w:r>
            <w:r w:rsidRPr="002C758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Inkiusiv</w:t>
            </w:r>
            <w:r w:rsidRPr="002C758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C758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Fest</w:t>
            </w:r>
            <w:r w:rsidRPr="002C7588">
              <w:rPr>
                <w:rFonts w:ascii="Times New Roman" w:hAnsi="Times New Roman" w:cs="Times New Roman"/>
                <w:sz w:val="22"/>
                <w:szCs w:val="22"/>
              </w:rPr>
              <w:t xml:space="preserve"> Всё могу! »</w:t>
            </w:r>
          </w:p>
          <w:p w:rsidR="004E796D" w:rsidRPr="002C7588" w:rsidRDefault="004E796D" w:rsidP="004E796D">
            <w:pPr>
              <w:pStyle w:val="af0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4E796D" w:rsidRPr="002C7588" w:rsidRDefault="004E796D" w:rsidP="004E79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758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979" w:type="dxa"/>
            <w:gridSpan w:val="2"/>
          </w:tcPr>
          <w:p w:rsidR="004E796D" w:rsidRPr="002C7588" w:rsidRDefault="004E796D" w:rsidP="004E79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7588">
              <w:rPr>
                <w:rFonts w:ascii="Times New Roman" w:hAnsi="Times New Roman" w:cs="Times New Roman"/>
                <w:sz w:val="22"/>
                <w:szCs w:val="22"/>
              </w:rPr>
              <w:t>Морховец Татьяна</w:t>
            </w:r>
          </w:p>
          <w:p w:rsidR="004E796D" w:rsidRPr="002C7588" w:rsidRDefault="004E796D" w:rsidP="004E79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7588">
              <w:rPr>
                <w:rFonts w:ascii="Times New Roman" w:hAnsi="Times New Roman" w:cs="Times New Roman"/>
                <w:sz w:val="22"/>
                <w:szCs w:val="22"/>
              </w:rPr>
              <w:t>Мартыненко Терентий</w:t>
            </w:r>
          </w:p>
          <w:p w:rsidR="004E796D" w:rsidRPr="002C7588" w:rsidRDefault="004E796D" w:rsidP="004E79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7588">
              <w:rPr>
                <w:rFonts w:ascii="Times New Roman" w:hAnsi="Times New Roman" w:cs="Times New Roman"/>
                <w:sz w:val="22"/>
                <w:szCs w:val="22"/>
              </w:rPr>
              <w:t>Попов Иван</w:t>
            </w:r>
          </w:p>
          <w:p w:rsidR="004E796D" w:rsidRPr="002C7588" w:rsidRDefault="004E796D" w:rsidP="004E79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7588">
              <w:rPr>
                <w:rFonts w:ascii="Times New Roman" w:hAnsi="Times New Roman" w:cs="Times New Roman"/>
                <w:sz w:val="22"/>
                <w:szCs w:val="22"/>
              </w:rPr>
              <w:t>Гурова Кристина</w:t>
            </w:r>
          </w:p>
          <w:p w:rsidR="004E796D" w:rsidRPr="002C7588" w:rsidRDefault="004E796D" w:rsidP="004E79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7588">
              <w:rPr>
                <w:rFonts w:ascii="Times New Roman" w:hAnsi="Times New Roman" w:cs="Times New Roman"/>
                <w:sz w:val="22"/>
                <w:szCs w:val="22"/>
              </w:rPr>
              <w:t>Колотилина Анастасия</w:t>
            </w:r>
          </w:p>
          <w:p w:rsidR="004E796D" w:rsidRPr="002C7588" w:rsidRDefault="004E796D" w:rsidP="004E79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7588">
              <w:rPr>
                <w:rFonts w:ascii="Times New Roman" w:hAnsi="Times New Roman" w:cs="Times New Roman"/>
                <w:sz w:val="22"/>
                <w:szCs w:val="22"/>
              </w:rPr>
              <w:t>Соколова Алина</w:t>
            </w:r>
          </w:p>
          <w:p w:rsidR="004E796D" w:rsidRPr="002C7588" w:rsidRDefault="004E796D" w:rsidP="004E79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7588">
              <w:rPr>
                <w:rFonts w:ascii="Times New Roman" w:hAnsi="Times New Roman" w:cs="Times New Roman"/>
                <w:sz w:val="22"/>
                <w:szCs w:val="22"/>
              </w:rPr>
              <w:t>Исаева Дарья</w:t>
            </w:r>
          </w:p>
          <w:p w:rsidR="004E796D" w:rsidRPr="002C7588" w:rsidRDefault="004E796D" w:rsidP="004E79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7588">
              <w:rPr>
                <w:rFonts w:ascii="Times New Roman" w:hAnsi="Times New Roman" w:cs="Times New Roman"/>
                <w:sz w:val="22"/>
                <w:szCs w:val="22"/>
              </w:rPr>
              <w:t>Дудкина Виктория</w:t>
            </w:r>
          </w:p>
        </w:tc>
        <w:tc>
          <w:tcPr>
            <w:tcW w:w="1985" w:type="dxa"/>
            <w:gridSpan w:val="2"/>
          </w:tcPr>
          <w:p w:rsidR="004E796D" w:rsidRPr="002C7588" w:rsidRDefault="004E796D" w:rsidP="004E79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7588">
              <w:rPr>
                <w:rFonts w:ascii="Times New Roman" w:hAnsi="Times New Roman" w:cs="Times New Roman"/>
                <w:sz w:val="22"/>
                <w:szCs w:val="22"/>
              </w:rPr>
              <w:t>Сертификаты фестиваля -8</w:t>
            </w:r>
          </w:p>
          <w:p w:rsidR="004E796D" w:rsidRPr="002C7588" w:rsidRDefault="004E796D" w:rsidP="004E79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758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2C7588">
              <w:rPr>
                <w:rFonts w:ascii="Times New Roman" w:hAnsi="Times New Roman" w:cs="Times New Roman"/>
                <w:sz w:val="22"/>
                <w:szCs w:val="22"/>
              </w:rPr>
              <w:t>за участие в номинациях фестиваля:</w:t>
            </w:r>
          </w:p>
          <w:p w:rsidR="004E796D" w:rsidRPr="002C7588" w:rsidRDefault="004E796D" w:rsidP="004E79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7588">
              <w:rPr>
                <w:rFonts w:ascii="Times New Roman" w:hAnsi="Times New Roman" w:cs="Times New Roman"/>
                <w:sz w:val="22"/>
                <w:szCs w:val="22"/>
              </w:rPr>
              <w:t>«Творческий номер»</w:t>
            </w:r>
          </w:p>
          <w:p w:rsidR="004E796D" w:rsidRPr="002C7588" w:rsidRDefault="004E796D" w:rsidP="004E79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7588">
              <w:rPr>
                <w:rFonts w:ascii="Times New Roman" w:hAnsi="Times New Roman" w:cs="Times New Roman"/>
                <w:sz w:val="22"/>
                <w:szCs w:val="22"/>
              </w:rPr>
              <w:t>«Выставка творческих работ»</w:t>
            </w:r>
          </w:p>
          <w:p w:rsidR="004E796D" w:rsidRPr="002C7588" w:rsidRDefault="004E796D" w:rsidP="004E79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796D" w:rsidRPr="002C7588" w:rsidRDefault="004E796D" w:rsidP="004E79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7588">
              <w:rPr>
                <w:rFonts w:ascii="Times New Roman" w:hAnsi="Times New Roman" w:cs="Times New Roman"/>
                <w:sz w:val="22"/>
                <w:szCs w:val="22"/>
              </w:rPr>
              <w:t>Благодарственным письмом отмечен директор центра Пестунов Владимир Александрович</w:t>
            </w:r>
          </w:p>
        </w:tc>
        <w:tc>
          <w:tcPr>
            <w:tcW w:w="1578" w:type="dxa"/>
            <w:gridSpan w:val="2"/>
          </w:tcPr>
          <w:p w:rsidR="004E796D" w:rsidRPr="002C7588" w:rsidRDefault="004E796D" w:rsidP="004E79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7588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</w:p>
        </w:tc>
      </w:tr>
      <w:tr w:rsidR="004E796D" w:rsidRPr="00A831DD" w:rsidTr="004E796D">
        <w:trPr>
          <w:gridAfter w:val="1"/>
          <w:wAfter w:w="19" w:type="dxa"/>
          <w:trHeight w:val="605"/>
        </w:trPr>
        <w:tc>
          <w:tcPr>
            <w:tcW w:w="707" w:type="dxa"/>
            <w:tcBorders>
              <w:right w:val="single" w:sz="4" w:space="0" w:color="auto"/>
            </w:tcBorders>
          </w:tcPr>
          <w:p w:rsidR="004E796D" w:rsidRPr="002C7588" w:rsidRDefault="004E796D" w:rsidP="004E79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758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48" w:type="dxa"/>
            <w:tcBorders>
              <w:right w:val="single" w:sz="4" w:space="0" w:color="auto"/>
            </w:tcBorders>
          </w:tcPr>
          <w:p w:rsidR="004E796D" w:rsidRPr="002C7588" w:rsidRDefault="004E796D" w:rsidP="004E79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7588">
              <w:rPr>
                <w:rFonts w:ascii="Times New Roman" w:hAnsi="Times New Roman" w:cs="Times New Roman"/>
                <w:sz w:val="22"/>
                <w:szCs w:val="22"/>
              </w:rPr>
              <w:t>Творческий проект «Родной свой край люблю и знаю», посвящённый 85-летию образования Новосибирской области</w:t>
            </w:r>
          </w:p>
          <w:p w:rsidR="004E796D" w:rsidRPr="002C7588" w:rsidRDefault="004E796D" w:rsidP="004E79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4E796D" w:rsidRPr="002C7588" w:rsidRDefault="004E796D" w:rsidP="004E79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758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79" w:type="dxa"/>
            <w:gridSpan w:val="2"/>
          </w:tcPr>
          <w:p w:rsidR="004E796D" w:rsidRPr="002C7588" w:rsidRDefault="004E796D" w:rsidP="004E79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7588">
              <w:rPr>
                <w:rFonts w:ascii="Times New Roman" w:hAnsi="Times New Roman" w:cs="Times New Roman"/>
                <w:sz w:val="22"/>
                <w:szCs w:val="22"/>
              </w:rPr>
              <w:t>Ильин Данил</w:t>
            </w:r>
          </w:p>
          <w:p w:rsidR="004E796D" w:rsidRPr="002C7588" w:rsidRDefault="004E796D" w:rsidP="004E79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7588">
              <w:rPr>
                <w:rFonts w:ascii="Times New Roman" w:hAnsi="Times New Roman" w:cs="Times New Roman"/>
                <w:sz w:val="22"/>
                <w:szCs w:val="22"/>
              </w:rPr>
              <w:t>Нещадимов Руслан</w:t>
            </w:r>
          </w:p>
          <w:p w:rsidR="004E796D" w:rsidRPr="002C7588" w:rsidRDefault="004E796D" w:rsidP="004E79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7588">
              <w:rPr>
                <w:rFonts w:ascii="Times New Roman" w:hAnsi="Times New Roman" w:cs="Times New Roman"/>
                <w:sz w:val="22"/>
                <w:szCs w:val="22"/>
              </w:rPr>
              <w:t>Андрианов Дмитрий</w:t>
            </w:r>
          </w:p>
          <w:p w:rsidR="004E796D" w:rsidRPr="002C7588" w:rsidRDefault="004E796D" w:rsidP="004E79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7588">
              <w:rPr>
                <w:rFonts w:ascii="Times New Roman" w:hAnsi="Times New Roman" w:cs="Times New Roman"/>
                <w:sz w:val="22"/>
                <w:szCs w:val="22"/>
              </w:rPr>
              <w:t>Иващенко Алексей</w:t>
            </w:r>
          </w:p>
          <w:p w:rsidR="004E796D" w:rsidRPr="002C7588" w:rsidRDefault="004E796D" w:rsidP="004E79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7588">
              <w:rPr>
                <w:rFonts w:ascii="Times New Roman" w:hAnsi="Times New Roman" w:cs="Times New Roman"/>
                <w:sz w:val="22"/>
                <w:szCs w:val="22"/>
              </w:rPr>
              <w:t>Попов Иван</w:t>
            </w:r>
          </w:p>
          <w:p w:rsidR="004E796D" w:rsidRPr="002C7588" w:rsidRDefault="004E796D" w:rsidP="004E79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7588">
              <w:rPr>
                <w:rFonts w:ascii="Times New Roman" w:hAnsi="Times New Roman" w:cs="Times New Roman"/>
                <w:sz w:val="22"/>
                <w:szCs w:val="22"/>
              </w:rPr>
              <w:t>Ястребов Антон</w:t>
            </w:r>
          </w:p>
        </w:tc>
        <w:tc>
          <w:tcPr>
            <w:tcW w:w="1985" w:type="dxa"/>
            <w:gridSpan w:val="2"/>
          </w:tcPr>
          <w:p w:rsidR="004E796D" w:rsidRPr="002C7588" w:rsidRDefault="004E796D" w:rsidP="004E796D">
            <w:pPr>
              <w:pStyle w:val="af0"/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</w:pPr>
            <w:r w:rsidRPr="002C758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Сертификаты фестиваля – 6</w:t>
            </w:r>
          </w:p>
          <w:p w:rsidR="004E796D" w:rsidRPr="002C7588" w:rsidRDefault="004E796D" w:rsidP="004E796D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2C758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 xml:space="preserve"> за участие в </w:t>
            </w:r>
            <w:r w:rsidRPr="002C7588">
              <w:rPr>
                <w:rFonts w:ascii="Times New Roman" w:hAnsi="Times New Roman" w:cs="Times New Roman"/>
                <w:sz w:val="22"/>
                <w:szCs w:val="22"/>
              </w:rPr>
              <w:t>фотоконкурсе « Моя Сибирь, мой край родной»</w:t>
            </w:r>
          </w:p>
        </w:tc>
        <w:tc>
          <w:tcPr>
            <w:tcW w:w="1578" w:type="dxa"/>
            <w:gridSpan w:val="2"/>
          </w:tcPr>
          <w:p w:rsidR="004E796D" w:rsidRPr="002C7588" w:rsidRDefault="004E796D" w:rsidP="004E796D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</w:pPr>
            <w:r w:rsidRPr="002C758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Областной</w:t>
            </w:r>
          </w:p>
        </w:tc>
      </w:tr>
      <w:tr w:rsidR="004E796D" w:rsidRPr="00A831DD" w:rsidTr="004E796D">
        <w:trPr>
          <w:gridAfter w:val="1"/>
          <w:wAfter w:w="19" w:type="dxa"/>
          <w:trHeight w:val="988"/>
        </w:trPr>
        <w:tc>
          <w:tcPr>
            <w:tcW w:w="707" w:type="dxa"/>
            <w:tcBorders>
              <w:right w:val="single" w:sz="4" w:space="0" w:color="auto"/>
            </w:tcBorders>
          </w:tcPr>
          <w:p w:rsidR="004E796D" w:rsidRPr="002C7588" w:rsidRDefault="004E796D" w:rsidP="004E79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7588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548" w:type="dxa"/>
            <w:tcBorders>
              <w:right w:val="single" w:sz="4" w:space="0" w:color="auto"/>
            </w:tcBorders>
          </w:tcPr>
          <w:p w:rsidR="004E796D" w:rsidRPr="002C7588" w:rsidRDefault="004E796D" w:rsidP="004E79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7588">
              <w:rPr>
                <w:rFonts w:ascii="Times New Roman" w:hAnsi="Times New Roman" w:cs="Times New Roman"/>
                <w:sz w:val="22"/>
                <w:szCs w:val="22"/>
              </w:rPr>
              <w:t>Районная выставка декоративно-прикладного творчества в рамках районного фестиваля      «Мы талантливы»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4E796D" w:rsidRPr="002C7588" w:rsidRDefault="004E796D" w:rsidP="004E79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758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4E796D" w:rsidRPr="002C7588" w:rsidRDefault="004E796D" w:rsidP="004E79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796D" w:rsidRPr="002C7588" w:rsidRDefault="004E796D" w:rsidP="004E79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796D" w:rsidRPr="002C7588" w:rsidRDefault="004E796D" w:rsidP="004E79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796D" w:rsidRPr="002C7588" w:rsidRDefault="004E796D" w:rsidP="004E79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796D" w:rsidRPr="002C7588" w:rsidRDefault="004E796D" w:rsidP="004E79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796D" w:rsidRPr="002C7588" w:rsidRDefault="004E796D" w:rsidP="004E79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9" w:type="dxa"/>
            <w:gridSpan w:val="2"/>
          </w:tcPr>
          <w:p w:rsidR="004E796D" w:rsidRPr="002C7588" w:rsidRDefault="004E796D" w:rsidP="004E79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7588">
              <w:rPr>
                <w:rFonts w:ascii="Times New Roman" w:hAnsi="Times New Roman" w:cs="Times New Roman"/>
                <w:sz w:val="22"/>
                <w:szCs w:val="22"/>
              </w:rPr>
              <w:t>Сапрыкина Александра</w:t>
            </w:r>
          </w:p>
          <w:p w:rsidR="004E796D" w:rsidRPr="002C7588" w:rsidRDefault="004E796D" w:rsidP="004E79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7588">
              <w:rPr>
                <w:rFonts w:ascii="Times New Roman" w:hAnsi="Times New Roman" w:cs="Times New Roman"/>
                <w:sz w:val="22"/>
                <w:szCs w:val="22"/>
              </w:rPr>
              <w:t>Гаврилова Екатерина</w:t>
            </w:r>
          </w:p>
          <w:p w:rsidR="004E796D" w:rsidRPr="002C7588" w:rsidRDefault="004E796D" w:rsidP="004E79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7588">
              <w:rPr>
                <w:rFonts w:ascii="Times New Roman" w:hAnsi="Times New Roman" w:cs="Times New Roman"/>
                <w:sz w:val="22"/>
                <w:szCs w:val="22"/>
              </w:rPr>
              <w:t>Канина Екатерина</w:t>
            </w:r>
          </w:p>
          <w:p w:rsidR="004E796D" w:rsidRPr="002C7588" w:rsidRDefault="004E796D" w:rsidP="004E79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7588">
              <w:rPr>
                <w:rFonts w:ascii="Times New Roman" w:hAnsi="Times New Roman" w:cs="Times New Roman"/>
                <w:sz w:val="22"/>
                <w:szCs w:val="22"/>
              </w:rPr>
              <w:t>Соколова Алина</w:t>
            </w:r>
          </w:p>
          <w:p w:rsidR="004E796D" w:rsidRPr="002C7588" w:rsidRDefault="004E796D" w:rsidP="004E79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7588">
              <w:rPr>
                <w:rFonts w:ascii="Times New Roman" w:hAnsi="Times New Roman" w:cs="Times New Roman"/>
                <w:sz w:val="22"/>
                <w:szCs w:val="22"/>
              </w:rPr>
              <w:t>Исаева Дарья</w:t>
            </w:r>
          </w:p>
          <w:p w:rsidR="004E796D" w:rsidRPr="002C7588" w:rsidRDefault="004E796D" w:rsidP="004E79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7588">
              <w:rPr>
                <w:rFonts w:ascii="Times New Roman" w:hAnsi="Times New Roman" w:cs="Times New Roman"/>
                <w:sz w:val="22"/>
                <w:szCs w:val="22"/>
              </w:rPr>
              <w:t>Глусцова Анастасия</w:t>
            </w:r>
          </w:p>
          <w:p w:rsidR="004E796D" w:rsidRPr="002C7588" w:rsidRDefault="004E796D" w:rsidP="004E79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7588">
              <w:rPr>
                <w:rFonts w:ascii="Times New Roman" w:hAnsi="Times New Roman" w:cs="Times New Roman"/>
                <w:sz w:val="22"/>
                <w:szCs w:val="22"/>
              </w:rPr>
              <w:t>Дудкина Виктория</w:t>
            </w:r>
          </w:p>
        </w:tc>
        <w:tc>
          <w:tcPr>
            <w:tcW w:w="1985" w:type="dxa"/>
            <w:gridSpan w:val="2"/>
          </w:tcPr>
          <w:p w:rsidR="004E796D" w:rsidRPr="002C7588" w:rsidRDefault="004E796D" w:rsidP="004E79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7588">
              <w:rPr>
                <w:rFonts w:ascii="Times New Roman" w:hAnsi="Times New Roman" w:cs="Times New Roman"/>
                <w:sz w:val="22"/>
                <w:szCs w:val="22"/>
              </w:rPr>
              <w:t>Лауреаты районного фестиваля «Мы талантливы».</w:t>
            </w:r>
          </w:p>
          <w:p w:rsidR="004E796D" w:rsidRPr="002C7588" w:rsidRDefault="004E796D" w:rsidP="004E79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7588">
              <w:rPr>
                <w:rFonts w:ascii="Times New Roman" w:hAnsi="Times New Roman" w:cs="Times New Roman"/>
                <w:sz w:val="22"/>
                <w:szCs w:val="22"/>
              </w:rPr>
              <w:t xml:space="preserve"> Номинация: «Декоративно-прикладное творчество»</w:t>
            </w:r>
          </w:p>
        </w:tc>
        <w:tc>
          <w:tcPr>
            <w:tcW w:w="1578" w:type="dxa"/>
            <w:gridSpan w:val="2"/>
          </w:tcPr>
          <w:p w:rsidR="004E796D" w:rsidRPr="002C7588" w:rsidRDefault="004E796D" w:rsidP="004E79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7588">
              <w:rPr>
                <w:rFonts w:ascii="Times New Roman" w:hAnsi="Times New Roman" w:cs="Times New Roman"/>
                <w:sz w:val="22"/>
                <w:szCs w:val="22"/>
              </w:rPr>
              <w:t>Районный</w:t>
            </w:r>
          </w:p>
        </w:tc>
      </w:tr>
      <w:tr w:rsidR="004E796D" w:rsidRPr="00A831DD" w:rsidTr="004E796D">
        <w:trPr>
          <w:gridAfter w:val="1"/>
          <w:wAfter w:w="19" w:type="dxa"/>
          <w:trHeight w:val="3468"/>
        </w:trPr>
        <w:tc>
          <w:tcPr>
            <w:tcW w:w="707" w:type="dxa"/>
            <w:vMerge w:val="restart"/>
            <w:tcBorders>
              <w:right w:val="single" w:sz="4" w:space="0" w:color="auto"/>
            </w:tcBorders>
          </w:tcPr>
          <w:p w:rsidR="004E796D" w:rsidRPr="002C7588" w:rsidRDefault="004E796D" w:rsidP="004E79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7588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548" w:type="dxa"/>
            <w:vMerge w:val="restart"/>
            <w:tcBorders>
              <w:right w:val="single" w:sz="4" w:space="0" w:color="auto"/>
            </w:tcBorders>
          </w:tcPr>
          <w:p w:rsidR="004E796D" w:rsidRPr="002C7588" w:rsidRDefault="004E796D" w:rsidP="004E79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7588">
              <w:rPr>
                <w:rFonts w:ascii="Times New Roman" w:hAnsi="Times New Roman" w:cs="Times New Roman"/>
                <w:sz w:val="22"/>
                <w:szCs w:val="22"/>
              </w:rPr>
              <w:t xml:space="preserve">Районный фестиваль творчества детей с ОВЗ  </w:t>
            </w:r>
          </w:p>
          <w:p w:rsidR="004E796D" w:rsidRPr="002C7588" w:rsidRDefault="004E796D" w:rsidP="004E796D">
            <w:pPr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C7588">
              <w:rPr>
                <w:rFonts w:ascii="Times New Roman" w:hAnsi="Times New Roman" w:cs="Times New Roman"/>
                <w:sz w:val="22"/>
                <w:szCs w:val="22"/>
              </w:rPr>
              <w:t>«Мы талантливы»</w:t>
            </w:r>
          </w:p>
          <w:p w:rsidR="004E796D" w:rsidRPr="002C7588" w:rsidRDefault="004E796D" w:rsidP="004E79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4E796D" w:rsidRPr="002C7588" w:rsidRDefault="004E796D" w:rsidP="004E79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758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4E796D" w:rsidRPr="002C7588" w:rsidRDefault="004E796D" w:rsidP="004E79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796D" w:rsidRPr="002C7588" w:rsidRDefault="004E796D" w:rsidP="004E79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796D" w:rsidRPr="002C7588" w:rsidRDefault="004E796D" w:rsidP="004E79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796D" w:rsidRPr="002C7588" w:rsidRDefault="004E796D" w:rsidP="004E79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796D" w:rsidRPr="002C7588" w:rsidRDefault="004E796D" w:rsidP="004E79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796D" w:rsidRPr="002C7588" w:rsidRDefault="004E796D" w:rsidP="004E79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796D" w:rsidRPr="002C7588" w:rsidRDefault="004E796D" w:rsidP="004E79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796D" w:rsidRPr="002C7588" w:rsidRDefault="004E796D" w:rsidP="004E79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796D" w:rsidRPr="002C7588" w:rsidRDefault="004E796D" w:rsidP="004E79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796D" w:rsidRPr="002C7588" w:rsidRDefault="004E796D" w:rsidP="004E79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9" w:type="dxa"/>
            <w:gridSpan w:val="2"/>
          </w:tcPr>
          <w:p w:rsidR="004E796D" w:rsidRPr="002C7588" w:rsidRDefault="004E796D" w:rsidP="004E79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7588">
              <w:rPr>
                <w:rFonts w:ascii="Times New Roman" w:hAnsi="Times New Roman" w:cs="Times New Roman"/>
                <w:sz w:val="22"/>
                <w:szCs w:val="22"/>
              </w:rPr>
              <w:t>Группа «РиТМ»:</w:t>
            </w:r>
          </w:p>
          <w:p w:rsidR="004E796D" w:rsidRPr="002C7588" w:rsidRDefault="004E796D" w:rsidP="004E79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7588">
              <w:rPr>
                <w:rFonts w:ascii="Times New Roman" w:hAnsi="Times New Roman" w:cs="Times New Roman"/>
                <w:sz w:val="22"/>
                <w:szCs w:val="22"/>
              </w:rPr>
              <w:t>Дорошенко Хасан Заводчикова Яна Мартыненко Терентий Мартыненко Дисан</w:t>
            </w:r>
          </w:p>
          <w:p w:rsidR="004E796D" w:rsidRPr="002C7588" w:rsidRDefault="004E796D" w:rsidP="004E79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7588">
              <w:rPr>
                <w:rFonts w:ascii="Times New Roman" w:hAnsi="Times New Roman" w:cs="Times New Roman"/>
                <w:sz w:val="22"/>
                <w:szCs w:val="22"/>
              </w:rPr>
              <w:t>Морховец Татьяна Решетникова Александра</w:t>
            </w:r>
          </w:p>
          <w:p w:rsidR="004E796D" w:rsidRPr="002C7588" w:rsidRDefault="004E796D" w:rsidP="004E79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7588">
              <w:rPr>
                <w:rFonts w:ascii="Times New Roman" w:hAnsi="Times New Roman" w:cs="Times New Roman"/>
                <w:sz w:val="22"/>
                <w:szCs w:val="22"/>
              </w:rPr>
              <w:t xml:space="preserve"> Салисов Пётр Станиславская Маргарита</w:t>
            </w:r>
          </w:p>
        </w:tc>
        <w:tc>
          <w:tcPr>
            <w:tcW w:w="1985" w:type="dxa"/>
            <w:gridSpan w:val="2"/>
          </w:tcPr>
          <w:p w:rsidR="004E796D" w:rsidRPr="002C7588" w:rsidRDefault="004E796D" w:rsidP="004E79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7588">
              <w:rPr>
                <w:rFonts w:ascii="Times New Roman" w:hAnsi="Times New Roman" w:cs="Times New Roman"/>
                <w:sz w:val="22"/>
                <w:szCs w:val="22"/>
              </w:rPr>
              <w:t>Лауреаты районного фестиваля «Мы талантливы». (Группа «РиТМ»)</w:t>
            </w:r>
          </w:p>
          <w:p w:rsidR="004E796D" w:rsidRPr="002C7588" w:rsidRDefault="004E796D" w:rsidP="004E79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7588">
              <w:rPr>
                <w:rFonts w:ascii="Times New Roman" w:hAnsi="Times New Roman" w:cs="Times New Roman"/>
                <w:sz w:val="22"/>
                <w:szCs w:val="22"/>
              </w:rPr>
              <w:t>Номинация: «Хореография»</w:t>
            </w:r>
          </w:p>
          <w:p w:rsidR="004E796D" w:rsidRPr="002C7588" w:rsidRDefault="004E796D" w:rsidP="004E79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796D" w:rsidRPr="002C7588" w:rsidRDefault="004E796D" w:rsidP="004E79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8" w:type="dxa"/>
            <w:gridSpan w:val="2"/>
          </w:tcPr>
          <w:p w:rsidR="004E796D" w:rsidRPr="002C7588" w:rsidRDefault="004E796D" w:rsidP="004E79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7588">
              <w:rPr>
                <w:rFonts w:ascii="Times New Roman" w:hAnsi="Times New Roman" w:cs="Times New Roman"/>
                <w:sz w:val="22"/>
                <w:szCs w:val="22"/>
              </w:rPr>
              <w:t>Районный</w:t>
            </w:r>
          </w:p>
        </w:tc>
      </w:tr>
      <w:tr w:rsidR="004E796D" w:rsidRPr="00A831DD" w:rsidTr="004E796D">
        <w:trPr>
          <w:gridAfter w:val="1"/>
          <w:wAfter w:w="19" w:type="dxa"/>
          <w:trHeight w:val="1100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4E796D" w:rsidRPr="002C7588" w:rsidRDefault="004E796D" w:rsidP="004E79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8" w:type="dxa"/>
            <w:vMerge/>
            <w:tcBorders>
              <w:right w:val="single" w:sz="4" w:space="0" w:color="auto"/>
            </w:tcBorders>
          </w:tcPr>
          <w:p w:rsidR="004E796D" w:rsidRPr="002C7588" w:rsidRDefault="004E796D" w:rsidP="004E79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4E796D" w:rsidRPr="002C7588" w:rsidRDefault="004E796D" w:rsidP="004E79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796D" w:rsidRPr="002C7588" w:rsidRDefault="004E796D" w:rsidP="004E79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758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79" w:type="dxa"/>
            <w:gridSpan w:val="2"/>
          </w:tcPr>
          <w:p w:rsidR="004E796D" w:rsidRPr="002C7588" w:rsidRDefault="004E796D" w:rsidP="004E79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7588">
              <w:rPr>
                <w:rFonts w:ascii="Times New Roman" w:hAnsi="Times New Roman" w:cs="Times New Roman"/>
                <w:sz w:val="22"/>
                <w:szCs w:val="22"/>
              </w:rPr>
              <w:t>Мартыненко Терентий</w:t>
            </w:r>
          </w:p>
          <w:p w:rsidR="004E796D" w:rsidRPr="002C7588" w:rsidRDefault="004E796D" w:rsidP="004E79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7588">
              <w:rPr>
                <w:rFonts w:ascii="Times New Roman" w:hAnsi="Times New Roman" w:cs="Times New Roman"/>
                <w:sz w:val="22"/>
                <w:szCs w:val="22"/>
              </w:rPr>
              <w:t>Морховец Татьяна</w:t>
            </w:r>
          </w:p>
        </w:tc>
        <w:tc>
          <w:tcPr>
            <w:tcW w:w="1985" w:type="dxa"/>
            <w:gridSpan w:val="2"/>
          </w:tcPr>
          <w:p w:rsidR="004E796D" w:rsidRPr="002C7588" w:rsidRDefault="004E796D" w:rsidP="004E79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7588">
              <w:rPr>
                <w:rFonts w:ascii="Times New Roman" w:hAnsi="Times New Roman" w:cs="Times New Roman"/>
                <w:sz w:val="22"/>
                <w:szCs w:val="22"/>
              </w:rPr>
              <w:t>Лауреаты районного фестиваля «Мы талантливы»</w:t>
            </w:r>
          </w:p>
          <w:p w:rsidR="004E796D" w:rsidRPr="002C7588" w:rsidRDefault="004E796D" w:rsidP="004E79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7588">
              <w:rPr>
                <w:rFonts w:ascii="Times New Roman" w:hAnsi="Times New Roman" w:cs="Times New Roman"/>
                <w:sz w:val="22"/>
                <w:szCs w:val="22"/>
              </w:rPr>
              <w:t>Номинация: «Хореография»</w:t>
            </w:r>
          </w:p>
        </w:tc>
        <w:tc>
          <w:tcPr>
            <w:tcW w:w="1578" w:type="dxa"/>
            <w:gridSpan w:val="2"/>
          </w:tcPr>
          <w:p w:rsidR="004E796D" w:rsidRPr="002C7588" w:rsidRDefault="004E796D" w:rsidP="004E79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796D" w:rsidRPr="00A831DD" w:rsidTr="004E796D">
        <w:trPr>
          <w:gridAfter w:val="1"/>
          <w:wAfter w:w="19" w:type="dxa"/>
          <w:trHeight w:val="2561"/>
        </w:trPr>
        <w:tc>
          <w:tcPr>
            <w:tcW w:w="707" w:type="dxa"/>
            <w:tcBorders>
              <w:right w:val="single" w:sz="4" w:space="0" w:color="auto"/>
            </w:tcBorders>
          </w:tcPr>
          <w:p w:rsidR="004E796D" w:rsidRPr="002C7588" w:rsidRDefault="004E796D" w:rsidP="004E79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7588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548" w:type="dxa"/>
            <w:tcBorders>
              <w:right w:val="single" w:sz="4" w:space="0" w:color="auto"/>
            </w:tcBorders>
          </w:tcPr>
          <w:p w:rsidR="004E796D" w:rsidRPr="002C7588" w:rsidRDefault="004E796D" w:rsidP="004E79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7588">
              <w:rPr>
                <w:rFonts w:ascii="Times New Roman" w:hAnsi="Times New Roman" w:cs="Times New Roman"/>
                <w:sz w:val="22"/>
                <w:szCs w:val="22"/>
              </w:rPr>
              <w:t>Волонтёрское мероприятие «Подари праздник»  в реабилитационном центре «Водолей» для детей с ограниченными возможностями здоровья Первомайского района г. Новосибирска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4E796D" w:rsidRPr="002C7588" w:rsidRDefault="004E796D" w:rsidP="004E79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758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79" w:type="dxa"/>
            <w:gridSpan w:val="2"/>
          </w:tcPr>
          <w:p w:rsidR="004E796D" w:rsidRPr="002C7588" w:rsidRDefault="004E796D" w:rsidP="004E79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7588">
              <w:rPr>
                <w:rFonts w:ascii="Times New Roman" w:eastAsia="Times New Roman" w:hAnsi="Times New Roman" w:cs="Times New Roman"/>
                <w:sz w:val="22"/>
                <w:szCs w:val="22"/>
              </w:rPr>
              <w:t>Инициативная группа обучающихся и педагогов</w:t>
            </w:r>
          </w:p>
        </w:tc>
        <w:tc>
          <w:tcPr>
            <w:tcW w:w="1985" w:type="dxa"/>
            <w:gridSpan w:val="2"/>
          </w:tcPr>
          <w:p w:rsidR="004E796D" w:rsidRPr="002C7588" w:rsidRDefault="004E796D" w:rsidP="004E796D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C7588">
              <w:rPr>
                <w:rFonts w:ascii="Times New Roman" w:hAnsi="Times New Roman" w:cs="Times New Roman"/>
                <w:sz w:val="22"/>
                <w:szCs w:val="22"/>
              </w:rPr>
              <w:t>Благодарность администрации центра</w:t>
            </w:r>
          </w:p>
          <w:p w:rsidR="004E796D" w:rsidRPr="002C7588" w:rsidRDefault="004E796D" w:rsidP="004E79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8" w:type="dxa"/>
            <w:gridSpan w:val="2"/>
          </w:tcPr>
          <w:p w:rsidR="004E796D" w:rsidRPr="002C7588" w:rsidRDefault="004E796D" w:rsidP="004E796D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C7588">
              <w:rPr>
                <w:rFonts w:ascii="Times New Roman" w:hAnsi="Times New Roman" w:cs="Times New Roman"/>
                <w:sz w:val="22"/>
                <w:szCs w:val="22"/>
              </w:rPr>
              <w:t>Районный</w:t>
            </w:r>
          </w:p>
        </w:tc>
      </w:tr>
      <w:tr w:rsidR="004E796D" w:rsidRPr="00A831DD" w:rsidTr="004E796D">
        <w:trPr>
          <w:trHeight w:val="679"/>
        </w:trPr>
        <w:tc>
          <w:tcPr>
            <w:tcW w:w="10670" w:type="dxa"/>
            <w:gridSpan w:val="10"/>
            <w:tcBorders>
              <w:top w:val="nil"/>
              <w:left w:val="nil"/>
              <w:right w:val="nil"/>
            </w:tcBorders>
          </w:tcPr>
          <w:p w:rsidR="004E796D" w:rsidRPr="002C7588" w:rsidRDefault="004E796D" w:rsidP="004E79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796D" w:rsidRPr="002C7588" w:rsidRDefault="004E796D" w:rsidP="004E79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796D" w:rsidRPr="002C7588" w:rsidRDefault="004E796D" w:rsidP="004E79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796D" w:rsidRPr="002C7588" w:rsidRDefault="004E796D" w:rsidP="004E79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7588">
              <w:rPr>
                <w:rFonts w:ascii="Times New Roman" w:hAnsi="Times New Roman" w:cs="Times New Roman"/>
                <w:sz w:val="22"/>
                <w:szCs w:val="22"/>
              </w:rPr>
              <w:t>Участие обучающихся в Региональных этапах Всероссийской Спартакиады</w:t>
            </w:r>
          </w:p>
          <w:p w:rsidR="004E796D" w:rsidRPr="002C7588" w:rsidRDefault="004E796D" w:rsidP="004E79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7588">
              <w:rPr>
                <w:rFonts w:ascii="Times New Roman" w:hAnsi="Times New Roman" w:cs="Times New Roman"/>
                <w:sz w:val="22"/>
                <w:szCs w:val="22"/>
              </w:rPr>
              <w:t>в 2021 году</w:t>
            </w:r>
          </w:p>
        </w:tc>
      </w:tr>
      <w:tr w:rsidR="004E796D" w:rsidRPr="00A831DD" w:rsidTr="004E796D">
        <w:trPr>
          <w:gridAfter w:val="2"/>
          <w:wAfter w:w="40" w:type="dxa"/>
          <w:trHeight w:val="459"/>
        </w:trPr>
        <w:tc>
          <w:tcPr>
            <w:tcW w:w="707" w:type="dxa"/>
            <w:tcBorders>
              <w:right w:val="single" w:sz="4" w:space="0" w:color="auto"/>
            </w:tcBorders>
          </w:tcPr>
          <w:p w:rsidR="004E796D" w:rsidRPr="00A831DD" w:rsidRDefault="004E796D" w:rsidP="004E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4E796D" w:rsidRPr="002C7588" w:rsidRDefault="004E796D" w:rsidP="004E796D">
            <w:pPr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2C758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Региональный этап Всероссийской Спартакиады «Специальная Олимпиада России» по лёгкой атлетике</w:t>
            </w:r>
          </w:p>
          <w:p w:rsidR="004E796D" w:rsidRPr="002C7588" w:rsidRDefault="004E796D" w:rsidP="004E79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7588">
              <w:rPr>
                <w:rFonts w:ascii="Times New Roman" w:hAnsi="Times New Roman" w:cs="Times New Roman"/>
                <w:sz w:val="22"/>
                <w:szCs w:val="22"/>
              </w:rPr>
              <w:t>(Бег на дистанции 30м ,60м, 400м, 800м; Прыжки в длину)</w:t>
            </w:r>
          </w:p>
          <w:p w:rsidR="004E796D" w:rsidRPr="002C7588" w:rsidRDefault="004E796D" w:rsidP="004E79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4E796D" w:rsidRPr="002C7588" w:rsidRDefault="004E796D" w:rsidP="004E79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758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255" w:type="dxa"/>
            <w:gridSpan w:val="2"/>
          </w:tcPr>
          <w:p w:rsidR="004E796D" w:rsidRPr="002C7588" w:rsidRDefault="004E796D" w:rsidP="004E79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7588">
              <w:rPr>
                <w:rFonts w:ascii="Times New Roman" w:hAnsi="Times New Roman" w:cs="Times New Roman"/>
                <w:sz w:val="22"/>
                <w:szCs w:val="22"/>
              </w:rPr>
              <w:t>Михеева Ирина</w:t>
            </w:r>
          </w:p>
          <w:p w:rsidR="004E796D" w:rsidRPr="002C7588" w:rsidRDefault="004E796D" w:rsidP="004E79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7588">
              <w:rPr>
                <w:rFonts w:ascii="Times New Roman" w:hAnsi="Times New Roman" w:cs="Times New Roman"/>
                <w:sz w:val="22"/>
                <w:szCs w:val="22"/>
              </w:rPr>
              <w:t>Никитина Римма</w:t>
            </w:r>
          </w:p>
          <w:p w:rsidR="004E796D" w:rsidRPr="002C7588" w:rsidRDefault="004E796D" w:rsidP="004E79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7588">
              <w:rPr>
                <w:rFonts w:ascii="Times New Roman" w:hAnsi="Times New Roman" w:cs="Times New Roman"/>
                <w:sz w:val="22"/>
                <w:szCs w:val="22"/>
              </w:rPr>
              <w:t>Плотников Матвей</w:t>
            </w:r>
          </w:p>
          <w:p w:rsidR="004E796D" w:rsidRPr="002C7588" w:rsidRDefault="004E796D" w:rsidP="004E79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7588">
              <w:rPr>
                <w:rFonts w:ascii="Times New Roman" w:hAnsi="Times New Roman" w:cs="Times New Roman"/>
                <w:sz w:val="22"/>
                <w:szCs w:val="22"/>
              </w:rPr>
              <w:t>Казаков Дмитрий</w:t>
            </w:r>
          </w:p>
          <w:p w:rsidR="004E796D" w:rsidRPr="002C7588" w:rsidRDefault="004E796D" w:rsidP="004E79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7588">
              <w:rPr>
                <w:rFonts w:ascii="Times New Roman" w:hAnsi="Times New Roman" w:cs="Times New Roman"/>
                <w:sz w:val="22"/>
                <w:szCs w:val="22"/>
              </w:rPr>
              <w:t>Гаврилов Максим</w:t>
            </w:r>
          </w:p>
          <w:p w:rsidR="004E796D" w:rsidRPr="002C7588" w:rsidRDefault="004E796D" w:rsidP="004E79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7588">
              <w:rPr>
                <w:rFonts w:ascii="Times New Roman" w:hAnsi="Times New Roman" w:cs="Times New Roman"/>
                <w:sz w:val="22"/>
                <w:szCs w:val="22"/>
              </w:rPr>
              <w:t>Салисова Рубина</w:t>
            </w:r>
          </w:p>
          <w:p w:rsidR="004E796D" w:rsidRPr="002C7588" w:rsidRDefault="004E796D" w:rsidP="004E79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7588">
              <w:rPr>
                <w:rFonts w:ascii="Times New Roman" w:hAnsi="Times New Roman" w:cs="Times New Roman"/>
                <w:sz w:val="22"/>
                <w:szCs w:val="22"/>
              </w:rPr>
              <w:t>Мустафаев Данил</w:t>
            </w:r>
          </w:p>
          <w:p w:rsidR="004E796D" w:rsidRPr="002C7588" w:rsidRDefault="004E796D" w:rsidP="004E79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7588">
              <w:rPr>
                <w:rFonts w:ascii="Times New Roman" w:hAnsi="Times New Roman" w:cs="Times New Roman"/>
                <w:sz w:val="22"/>
                <w:szCs w:val="22"/>
              </w:rPr>
              <w:t>Малышев Андрей</w:t>
            </w:r>
          </w:p>
          <w:p w:rsidR="004E796D" w:rsidRPr="002C7588" w:rsidRDefault="004E796D" w:rsidP="004E79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7588">
              <w:rPr>
                <w:rFonts w:ascii="Times New Roman" w:hAnsi="Times New Roman" w:cs="Times New Roman"/>
                <w:sz w:val="22"/>
                <w:szCs w:val="22"/>
              </w:rPr>
              <w:t>Бергер Александр</w:t>
            </w:r>
          </w:p>
          <w:p w:rsidR="004E796D" w:rsidRPr="002C7588" w:rsidRDefault="004E796D" w:rsidP="004E79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7588">
              <w:rPr>
                <w:rFonts w:ascii="Times New Roman" w:hAnsi="Times New Roman" w:cs="Times New Roman"/>
                <w:sz w:val="22"/>
                <w:szCs w:val="22"/>
              </w:rPr>
              <w:t>Старков Андрей</w:t>
            </w:r>
          </w:p>
          <w:p w:rsidR="004E796D" w:rsidRPr="002C7588" w:rsidRDefault="004E796D" w:rsidP="004E796D">
            <w:pPr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2C7588">
              <w:rPr>
                <w:rFonts w:ascii="Times New Roman" w:hAnsi="Times New Roman" w:cs="Times New Roman"/>
                <w:sz w:val="22"/>
                <w:szCs w:val="22"/>
              </w:rPr>
              <w:t>Иванова Александра</w:t>
            </w:r>
          </w:p>
        </w:tc>
        <w:tc>
          <w:tcPr>
            <w:tcW w:w="1280" w:type="dxa"/>
          </w:tcPr>
          <w:p w:rsidR="004E796D" w:rsidRPr="002C7588" w:rsidRDefault="004E796D" w:rsidP="004E79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7588">
              <w:rPr>
                <w:rFonts w:ascii="Times New Roman" w:hAnsi="Times New Roman" w:cs="Times New Roman"/>
                <w:sz w:val="22"/>
                <w:szCs w:val="22"/>
              </w:rPr>
              <w:t>Победители -10</w:t>
            </w:r>
          </w:p>
          <w:p w:rsidR="004E796D" w:rsidRPr="002C7588" w:rsidRDefault="004E796D" w:rsidP="004E79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7588">
              <w:rPr>
                <w:rFonts w:ascii="Times New Roman" w:hAnsi="Times New Roman" w:cs="Times New Roman"/>
                <w:sz w:val="22"/>
                <w:szCs w:val="22"/>
              </w:rPr>
              <w:t>Призёры -10</w:t>
            </w:r>
          </w:p>
          <w:p w:rsidR="004E796D" w:rsidRPr="002C7588" w:rsidRDefault="004E796D" w:rsidP="004E796D">
            <w:pPr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1557" w:type="dxa"/>
          </w:tcPr>
          <w:p w:rsidR="004E796D" w:rsidRPr="002C7588" w:rsidRDefault="004E796D" w:rsidP="004E79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7588">
              <w:rPr>
                <w:rFonts w:ascii="Times New Roman" w:hAnsi="Times New Roman" w:cs="Times New Roman"/>
                <w:sz w:val="22"/>
                <w:szCs w:val="22"/>
              </w:rPr>
              <w:t>Региональный</w:t>
            </w:r>
          </w:p>
        </w:tc>
      </w:tr>
      <w:tr w:rsidR="004E796D" w:rsidRPr="00A831DD" w:rsidTr="004E796D">
        <w:trPr>
          <w:gridAfter w:val="2"/>
          <w:wAfter w:w="40" w:type="dxa"/>
          <w:trHeight w:val="459"/>
        </w:trPr>
        <w:tc>
          <w:tcPr>
            <w:tcW w:w="707" w:type="dxa"/>
            <w:tcBorders>
              <w:right w:val="single" w:sz="4" w:space="0" w:color="auto"/>
            </w:tcBorders>
          </w:tcPr>
          <w:p w:rsidR="004E796D" w:rsidRDefault="004E796D" w:rsidP="004E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4E796D" w:rsidRPr="002C7588" w:rsidRDefault="004E796D" w:rsidP="004E796D">
            <w:pPr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2C758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Региональный этап Всероссийской Спартакиады «Специальная Олимпиада России» по </w:t>
            </w:r>
            <w:r w:rsidRPr="002C7588">
              <w:rPr>
                <w:rFonts w:ascii="Times New Roman" w:hAnsi="Times New Roman" w:cs="Times New Roman"/>
                <w:sz w:val="22"/>
                <w:szCs w:val="22"/>
              </w:rPr>
              <w:t>бочче</w:t>
            </w: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4E796D" w:rsidRPr="002C7588" w:rsidRDefault="004E796D" w:rsidP="004E79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758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55" w:type="dxa"/>
            <w:gridSpan w:val="2"/>
          </w:tcPr>
          <w:p w:rsidR="004E796D" w:rsidRPr="002C7588" w:rsidRDefault="004E796D" w:rsidP="004E79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7588">
              <w:rPr>
                <w:rFonts w:ascii="Times New Roman" w:hAnsi="Times New Roman" w:cs="Times New Roman"/>
                <w:sz w:val="22"/>
                <w:szCs w:val="22"/>
              </w:rPr>
              <w:t>Бергер Александр, Ло-у Денис, Малышев Андрей</w:t>
            </w:r>
          </w:p>
          <w:p w:rsidR="004E796D" w:rsidRPr="002C7588" w:rsidRDefault="004E796D" w:rsidP="004E79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7588">
              <w:rPr>
                <w:rFonts w:ascii="Times New Roman" w:hAnsi="Times New Roman" w:cs="Times New Roman"/>
                <w:sz w:val="22"/>
                <w:szCs w:val="22"/>
              </w:rPr>
              <w:t>Михеева Ирина</w:t>
            </w:r>
          </w:p>
          <w:p w:rsidR="004E796D" w:rsidRPr="002C7588" w:rsidRDefault="004E796D" w:rsidP="004E79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7588">
              <w:rPr>
                <w:rFonts w:ascii="Times New Roman" w:hAnsi="Times New Roman" w:cs="Times New Roman"/>
                <w:sz w:val="22"/>
                <w:szCs w:val="22"/>
              </w:rPr>
              <w:t xml:space="preserve"> Никитина Римма  </w:t>
            </w:r>
          </w:p>
        </w:tc>
        <w:tc>
          <w:tcPr>
            <w:tcW w:w="1280" w:type="dxa"/>
          </w:tcPr>
          <w:p w:rsidR="004E796D" w:rsidRPr="002C7588" w:rsidRDefault="004E796D" w:rsidP="004E796D">
            <w:pPr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2C7588">
              <w:rPr>
                <w:rFonts w:ascii="Times New Roman" w:hAnsi="Times New Roman" w:cs="Times New Roman"/>
                <w:sz w:val="22"/>
                <w:szCs w:val="22"/>
              </w:rPr>
              <w:t>Победители. Командное 1 место</w:t>
            </w:r>
          </w:p>
        </w:tc>
        <w:tc>
          <w:tcPr>
            <w:tcW w:w="1557" w:type="dxa"/>
          </w:tcPr>
          <w:p w:rsidR="004E796D" w:rsidRPr="002C7588" w:rsidRDefault="004E796D" w:rsidP="004E79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7588">
              <w:rPr>
                <w:rFonts w:ascii="Times New Roman" w:hAnsi="Times New Roman" w:cs="Times New Roman"/>
                <w:sz w:val="22"/>
                <w:szCs w:val="22"/>
              </w:rPr>
              <w:t>Региональный</w:t>
            </w:r>
          </w:p>
        </w:tc>
      </w:tr>
      <w:tr w:rsidR="004E796D" w:rsidRPr="00A831DD" w:rsidTr="004E796D">
        <w:trPr>
          <w:gridAfter w:val="2"/>
          <w:wAfter w:w="40" w:type="dxa"/>
          <w:trHeight w:val="459"/>
        </w:trPr>
        <w:tc>
          <w:tcPr>
            <w:tcW w:w="707" w:type="dxa"/>
            <w:tcBorders>
              <w:right w:val="single" w:sz="4" w:space="0" w:color="auto"/>
            </w:tcBorders>
          </w:tcPr>
          <w:p w:rsidR="004E796D" w:rsidRDefault="004E796D" w:rsidP="004E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4E796D" w:rsidRPr="002C7588" w:rsidRDefault="004E796D" w:rsidP="004E796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7588">
              <w:rPr>
                <w:rFonts w:ascii="Times New Roman" w:hAnsi="Times New Roman" w:cs="Times New Roman"/>
                <w:sz w:val="22"/>
                <w:szCs w:val="22"/>
              </w:rPr>
              <w:t>Финальный этап</w:t>
            </w:r>
            <w:r w:rsidRPr="002C758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2C758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Спартакиады «Специальная Олимпиада России» по </w:t>
            </w:r>
            <w:r w:rsidRPr="002C7588">
              <w:rPr>
                <w:rFonts w:ascii="Times New Roman" w:hAnsi="Times New Roman" w:cs="Times New Roman"/>
                <w:sz w:val="22"/>
                <w:szCs w:val="22"/>
              </w:rPr>
              <w:t>бочче</w:t>
            </w: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4E796D" w:rsidRPr="002C7588" w:rsidRDefault="004E796D" w:rsidP="004E79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758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55" w:type="dxa"/>
            <w:gridSpan w:val="2"/>
          </w:tcPr>
          <w:p w:rsidR="004E796D" w:rsidRPr="002C7588" w:rsidRDefault="004E796D" w:rsidP="004E796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7588">
              <w:rPr>
                <w:rFonts w:ascii="Times New Roman" w:hAnsi="Times New Roman" w:cs="Times New Roman"/>
                <w:sz w:val="22"/>
                <w:szCs w:val="22"/>
              </w:rPr>
              <w:t>Бергер Александр, Ло-у Денис, Малышев Андрей, Михеева Ирина, Никитина Римма</w:t>
            </w:r>
          </w:p>
        </w:tc>
        <w:tc>
          <w:tcPr>
            <w:tcW w:w="1280" w:type="dxa"/>
          </w:tcPr>
          <w:p w:rsidR="004E796D" w:rsidRPr="002C7588" w:rsidRDefault="004E796D" w:rsidP="004E79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7588">
              <w:rPr>
                <w:rFonts w:ascii="Times New Roman" w:hAnsi="Times New Roman" w:cs="Times New Roman"/>
                <w:sz w:val="22"/>
                <w:szCs w:val="22"/>
              </w:rPr>
              <w:t>Призёры.  Командное 3 место</w:t>
            </w:r>
          </w:p>
        </w:tc>
        <w:tc>
          <w:tcPr>
            <w:tcW w:w="1557" w:type="dxa"/>
          </w:tcPr>
          <w:p w:rsidR="004E796D" w:rsidRPr="002C7588" w:rsidRDefault="004E796D" w:rsidP="004E79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7588">
              <w:rPr>
                <w:rFonts w:ascii="Times New Roman" w:hAnsi="Times New Roman" w:cs="Times New Roman"/>
                <w:sz w:val="22"/>
                <w:szCs w:val="22"/>
              </w:rPr>
              <w:t>Региональный</w:t>
            </w:r>
          </w:p>
        </w:tc>
      </w:tr>
      <w:tr w:rsidR="004E796D" w:rsidRPr="00A831DD" w:rsidTr="004E796D">
        <w:trPr>
          <w:gridAfter w:val="2"/>
          <w:wAfter w:w="40" w:type="dxa"/>
          <w:trHeight w:val="459"/>
        </w:trPr>
        <w:tc>
          <w:tcPr>
            <w:tcW w:w="707" w:type="dxa"/>
            <w:tcBorders>
              <w:right w:val="single" w:sz="4" w:space="0" w:color="auto"/>
            </w:tcBorders>
          </w:tcPr>
          <w:p w:rsidR="004E796D" w:rsidRDefault="004E796D" w:rsidP="004E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4E796D" w:rsidRPr="002C7588" w:rsidRDefault="004E796D" w:rsidP="004E79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7588">
              <w:rPr>
                <w:rFonts w:ascii="Times New Roman" w:hAnsi="Times New Roman" w:cs="Times New Roman"/>
                <w:sz w:val="22"/>
                <w:szCs w:val="22"/>
              </w:rPr>
              <w:t>Первенство Новосибирской области по спорту ЛИН по лёгкой атлетике</w:t>
            </w:r>
          </w:p>
          <w:p w:rsidR="004E796D" w:rsidRPr="002C7588" w:rsidRDefault="004E796D" w:rsidP="004E79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7588">
              <w:rPr>
                <w:rFonts w:ascii="Times New Roman" w:hAnsi="Times New Roman" w:cs="Times New Roman"/>
                <w:sz w:val="22"/>
                <w:szCs w:val="22"/>
              </w:rPr>
              <w:t>(Бег на дистанции 100 метров, 400метров, 800 метров, толкание ядра, прыжки в длину)</w:t>
            </w:r>
          </w:p>
          <w:p w:rsidR="004E796D" w:rsidRPr="002C7588" w:rsidRDefault="004E796D" w:rsidP="004E796D">
            <w:pPr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4E796D" w:rsidRPr="002C7588" w:rsidRDefault="004E796D" w:rsidP="004E79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758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255" w:type="dxa"/>
            <w:gridSpan w:val="2"/>
          </w:tcPr>
          <w:p w:rsidR="004E796D" w:rsidRPr="002C7588" w:rsidRDefault="004E796D" w:rsidP="004E79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7588">
              <w:rPr>
                <w:rFonts w:ascii="Times New Roman" w:hAnsi="Times New Roman" w:cs="Times New Roman"/>
                <w:sz w:val="22"/>
                <w:szCs w:val="22"/>
              </w:rPr>
              <w:t>Михеева Ирина</w:t>
            </w:r>
          </w:p>
          <w:p w:rsidR="004E796D" w:rsidRPr="002C7588" w:rsidRDefault="004E796D" w:rsidP="004E79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7588">
              <w:rPr>
                <w:rFonts w:ascii="Times New Roman" w:hAnsi="Times New Roman" w:cs="Times New Roman"/>
                <w:sz w:val="22"/>
                <w:szCs w:val="22"/>
              </w:rPr>
              <w:t>Гаврилова Екатерина</w:t>
            </w:r>
          </w:p>
          <w:p w:rsidR="004E796D" w:rsidRPr="002C7588" w:rsidRDefault="004E796D" w:rsidP="004E79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7588">
              <w:rPr>
                <w:rFonts w:ascii="Times New Roman" w:hAnsi="Times New Roman" w:cs="Times New Roman"/>
                <w:sz w:val="22"/>
                <w:szCs w:val="22"/>
              </w:rPr>
              <w:t>Никитина Римма</w:t>
            </w:r>
          </w:p>
          <w:p w:rsidR="004E796D" w:rsidRPr="002C7588" w:rsidRDefault="004E796D" w:rsidP="004E79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7588">
              <w:rPr>
                <w:rFonts w:ascii="Times New Roman" w:hAnsi="Times New Roman" w:cs="Times New Roman"/>
                <w:sz w:val="22"/>
                <w:szCs w:val="22"/>
              </w:rPr>
              <w:t>Малышев Андрей</w:t>
            </w:r>
          </w:p>
          <w:p w:rsidR="004E796D" w:rsidRPr="002C7588" w:rsidRDefault="004E796D" w:rsidP="004E79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7588">
              <w:rPr>
                <w:rFonts w:ascii="Times New Roman" w:hAnsi="Times New Roman" w:cs="Times New Roman"/>
                <w:sz w:val="22"/>
                <w:szCs w:val="22"/>
              </w:rPr>
              <w:t>Бергер Александр</w:t>
            </w:r>
          </w:p>
          <w:p w:rsidR="004E796D" w:rsidRPr="002C7588" w:rsidRDefault="004E796D" w:rsidP="004E796D">
            <w:pPr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2C7588">
              <w:rPr>
                <w:rFonts w:ascii="Times New Roman" w:hAnsi="Times New Roman" w:cs="Times New Roman"/>
                <w:sz w:val="22"/>
                <w:szCs w:val="22"/>
              </w:rPr>
              <w:t>Старков Андрей</w:t>
            </w:r>
          </w:p>
        </w:tc>
        <w:tc>
          <w:tcPr>
            <w:tcW w:w="1280" w:type="dxa"/>
          </w:tcPr>
          <w:p w:rsidR="004E796D" w:rsidRPr="002C7588" w:rsidRDefault="004E796D" w:rsidP="004E79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7588">
              <w:rPr>
                <w:rFonts w:ascii="Times New Roman" w:hAnsi="Times New Roman" w:cs="Times New Roman"/>
                <w:sz w:val="22"/>
                <w:szCs w:val="22"/>
              </w:rPr>
              <w:t>Победители -5</w:t>
            </w:r>
          </w:p>
          <w:p w:rsidR="004E796D" w:rsidRPr="002C7588" w:rsidRDefault="004E796D" w:rsidP="004E79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7588">
              <w:rPr>
                <w:rFonts w:ascii="Times New Roman" w:hAnsi="Times New Roman" w:cs="Times New Roman"/>
                <w:sz w:val="22"/>
                <w:szCs w:val="22"/>
              </w:rPr>
              <w:t>Призёры -8</w:t>
            </w:r>
          </w:p>
          <w:p w:rsidR="004E796D" w:rsidRPr="002C7588" w:rsidRDefault="004E796D" w:rsidP="004E796D">
            <w:pPr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1557" w:type="dxa"/>
          </w:tcPr>
          <w:p w:rsidR="004E796D" w:rsidRPr="002C7588" w:rsidRDefault="004E796D" w:rsidP="004E79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7588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</w:p>
        </w:tc>
      </w:tr>
    </w:tbl>
    <w:p w:rsidR="004E796D" w:rsidRDefault="004E796D" w:rsidP="004E796D">
      <w:pPr>
        <w:rPr>
          <w:rFonts w:ascii="Times New Roman" w:hAnsi="Times New Roman" w:cs="Times New Roman"/>
          <w:sz w:val="28"/>
          <w:szCs w:val="28"/>
        </w:rPr>
      </w:pPr>
    </w:p>
    <w:p w:rsidR="004E796D" w:rsidRDefault="004E796D" w:rsidP="004E79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796D" w:rsidRDefault="004E796D" w:rsidP="004E79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796D" w:rsidRDefault="004E796D" w:rsidP="004E79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3C39" w:rsidRPr="004E796D" w:rsidRDefault="00A63C39" w:rsidP="00D55CCF">
      <w:pPr>
        <w:pStyle w:val="32"/>
        <w:rPr>
          <w:highlight w:val="yellow"/>
        </w:rPr>
      </w:pPr>
    </w:p>
    <w:p w:rsidR="004074FD" w:rsidRPr="004E796D" w:rsidRDefault="004074FD" w:rsidP="00D55CCF">
      <w:pPr>
        <w:pStyle w:val="32"/>
        <w:rPr>
          <w:highlight w:val="yellow"/>
        </w:rPr>
      </w:pPr>
    </w:p>
    <w:p w:rsidR="004074FD" w:rsidRDefault="004074FD" w:rsidP="00D55CCF">
      <w:pPr>
        <w:pStyle w:val="32"/>
        <w:rPr>
          <w:highlight w:val="yellow"/>
        </w:rPr>
      </w:pPr>
    </w:p>
    <w:p w:rsidR="004E796D" w:rsidRDefault="004E796D" w:rsidP="00D55CCF">
      <w:pPr>
        <w:pStyle w:val="32"/>
        <w:rPr>
          <w:highlight w:val="yellow"/>
        </w:rPr>
      </w:pPr>
    </w:p>
    <w:p w:rsidR="004074FD" w:rsidRDefault="004074FD" w:rsidP="00D55CCF">
      <w:pPr>
        <w:pStyle w:val="32"/>
        <w:rPr>
          <w:highlight w:val="yellow"/>
        </w:rPr>
      </w:pPr>
    </w:p>
    <w:p w:rsidR="006E021B" w:rsidRDefault="008A5BEA" w:rsidP="00D55CCF">
      <w:pPr>
        <w:pStyle w:val="32"/>
      </w:pPr>
      <w:r w:rsidRPr="0063680C">
        <w:lastRenderedPageBreak/>
        <w:t>Материально-техническое обеспечение образовательной деятельности</w:t>
      </w:r>
      <w:r w:rsidR="009803B5" w:rsidRPr="0063680C">
        <w:t>:</w:t>
      </w:r>
      <w:r w:rsidR="00A63C39">
        <w:t xml:space="preserve"> </w:t>
      </w:r>
    </w:p>
    <w:p w:rsidR="006E021B" w:rsidRDefault="006E021B" w:rsidP="00EA68AB">
      <w:pPr>
        <w:pStyle w:val="22"/>
        <w:shd w:val="clear" w:color="auto" w:fill="auto"/>
        <w:spacing w:after="0" w:line="370" w:lineRule="exact"/>
        <w:ind w:right="180" w:firstLine="0"/>
      </w:pPr>
      <w:r>
        <w:t>Центр, реализуя ООППО, располагает материально</w:t>
      </w:r>
      <w:r w:rsidR="00294641">
        <w:t xml:space="preserve"> </w:t>
      </w:r>
      <w:r>
        <w:softHyphen/>
        <w:t>технической базой, обеспечивающей реализацию программ профессионального обучения адаптированных для лиц с ОВЗ и соответствующей санитарно-техническим нормам. В ходе самообследования состояние материально-технической базы анализировалось по следующим показателям:</w:t>
      </w:r>
    </w:p>
    <w:p w:rsidR="006E021B" w:rsidRDefault="006E021B" w:rsidP="00C057B5">
      <w:pPr>
        <w:pStyle w:val="22"/>
        <w:numPr>
          <w:ilvl w:val="0"/>
          <w:numId w:val="6"/>
        </w:numPr>
        <w:shd w:val="clear" w:color="auto" w:fill="auto"/>
        <w:tabs>
          <w:tab w:val="left" w:pos="970"/>
        </w:tabs>
        <w:spacing w:after="0" w:line="370" w:lineRule="exact"/>
        <w:ind w:right="180" w:firstLine="760"/>
      </w:pPr>
      <w:r>
        <w:t xml:space="preserve">соответствие материально-технической базы требованиям </w:t>
      </w:r>
      <w:r w:rsidR="00294641">
        <w:t>реализации ООППО</w:t>
      </w:r>
      <w:r>
        <w:t xml:space="preserve"> и динамика ее обновления;</w:t>
      </w:r>
    </w:p>
    <w:p w:rsidR="00C057B5" w:rsidRDefault="00C057B5" w:rsidP="00C057B5">
      <w:pPr>
        <w:pStyle w:val="22"/>
        <w:numPr>
          <w:ilvl w:val="0"/>
          <w:numId w:val="6"/>
        </w:numPr>
        <w:shd w:val="clear" w:color="auto" w:fill="auto"/>
        <w:tabs>
          <w:tab w:val="left" w:pos="970"/>
        </w:tabs>
        <w:spacing w:after="0" w:line="370" w:lineRule="exact"/>
        <w:ind w:right="180" w:firstLine="760"/>
      </w:pPr>
      <w:r>
        <w:t>степень использования материальной базы в учебном процессе и уровень оснащенности учебным оборудованием;</w:t>
      </w:r>
    </w:p>
    <w:p w:rsidR="006E021B" w:rsidRDefault="006E021B" w:rsidP="00C057B5">
      <w:pPr>
        <w:pStyle w:val="22"/>
        <w:numPr>
          <w:ilvl w:val="0"/>
          <w:numId w:val="6"/>
        </w:numPr>
        <w:shd w:val="clear" w:color="auto" w:fill="auto"/>
        <w:tabs>
          <w:tab w:val="left" w:pos="960"/>
        </w:tabs>
        <w:spacing w:after="0" w:line="370" w:lineRule="exact"/>
        <w:ind w:firstLine="740"/>
      </w:pPr>
      <w:r>
        <w:t>обеспечение новых технологий обучения техническими средствами (компьютеры, оргтехника, проекционное оборудование);</w:t>
      </w:r>
    </w:p>
    <w:p w:rsidR="006E021B" w:rsidRDefault="006E021B" w:rsidP="00C057B5">
      <w:pPr>
        <w:pStyle w:val="22"/>
        <w:shd w:val="clear" w:color="auto" w:fill="auto"/>
        <w:spacing w:after="0" w:line="370" w:lineRule="exact"/>
        <w:ind w:firstLine="740"/>
      </w:pPr>
      <w:r>
        <w:t xml:space="preserve">В ходе проверки было установлено, что учебно-материальная база </w:t>
      </w:r>
      <w:r w:rsidR="00294641">
        <w:t>центра</w:t>
      </w:r>
      <w:r>
        <w:t xml:space="preserve"> достаточна для организации образовательного процесса. В </w:t>
      </w:r>
      <w:r w:rsidR="00294641">
        <w:t>центре 10</w:t>
      </w:r>
      <w:r>
        <w:t xml:space="preserve"> кабинетов</w:t>
      </w:r>
      <w:r w:rsidR="00294641">
        <w:t xml:space="preserve"> теоретического обучения</w:t>
      </w:r>
      <w:r>
        <w:t xml:space="preserve"> и </w:t>
      </w:r>
      <w:r w:rsidR="00294641">
        <w:t>6 мастерских</w:t>
      </w:r>
      <w:r>
        <w:t>, с</w:t>
      </w:r>
      <w:r w:rsidR="00294641">
        <w:t>портивный комплекс, включающий спортзал</w:t>
      </w:r>
      <w:r>
        <w:t xml:space="preserve">, тренажерный зал, </w:t>
      </w:r>
      <w:r w:rsidR="00294641">
        <w:t>хоккейную коробку и спортплощадку, библиотеку, столовую, актовый зал, музей</w:t>
      </w:r>
      <w:r>
        <w:t>.</w:t>
      </w:r>
    </w:p>
    <w:p w:rsidR="00C057B5" w:rsidRDefault="00294641" w:rsidP="00C057B5">
      <w:pPr>
        <w:pStyle w:val="22"/>
        <w:shd w:val="clear" w:color="auto" w:fill="auto"/>
        <w:spacing w:after="0" w:line="370" w:lineRule="exact"/>
        <w:ind w:firstLine="740"/>
      </w:pPr>
      <w:r>
        <w:t>В аудиториях «Технология швейного производства» и «Технология плотницких работ»</w:t>
      </w:r>
      <w:r w:rsidR="006E021B">
        <w:t xml:space="preserve"> для организации учебного процесса и</w:t>
      </w:r>
      <w:r>
        <w:t xml:space="preserve">меются </w:t>
      </w:r>
      <w:r w:rsidR="006E021B">
        <w:t xml:space="preserve">мультимедийные проекторы, а также </w:t>
      </w:r>
      <w:r>
        <w:t xml:space="preserve">переносные </w:t>
      </w:r>
      <w:r w:rsidR="006E021B">
        <w:t xml:space="preserve">проекционные экраны, используемые на лекциях, семинарских и практических занятиях. Имеются дополнительные мобильные комплексы «проектор-ноутбук», которые при необходимости могут быть установлены в любом кабинете. Для </w:t>
      </w:r>
      <w:r>
        <w:t xml:space="preserve">общих мероприятий </w:t>
      </w:r>
      <w:r w:rsidR="006E021B">
        <w:t xml:space="preserve">используется </w:t>
      </w:r>
      <w:r>
        <w:t>актовый</w:t>
      </w:r>
      <w:r w:rsidR="006E021B">
        <w:t xml:space="preserve"> зал, оборудованный современной оргтехникой, проекционным оборудованием. В аудиториях </w:t>
      </w:r>
      <w:r>
        <w:t xml:space="preserve">не </w:t>
      </w:r>
      <w:r w:rsidR="006E021B">
        <w:t>все рабочие места преподавателей оснащены компьютерами или ноутбуками.</w:t>
      </w:r>
    </w:p>
    <w:p w:rsidR="006E021B" w:rsidRDefault="006E021B" w:rsidP="00617F9B">
      <w:pPr>
        <w:pStyle w:val="22"/>
        <w:shd w:val="clear" w:color="auto" w:fill="auto"/>
        <w:spacing w:after="0" w:line="370" w:lineRule="exact"/>
        <w:ind w:firstLine="740"/>
      </w:pPr>
      <w:r>
        <w:t xml:space="preserve">Мастерские </w:t>
      </w:r>
      <w:r w:rsidR="00294641">
        <w:t xml:space="preserve">оснащены </w:t>
      </w:r>
      <w:r w:rsidR="005C0668">
        <w:t xml:space="preserve">необходимым </w:t>
      </w:r>
      <w:r>
        <w:t>оборудованием, позволяющим осуществлять качественную практ</w:t>
      </w:r>
      <w:r w:rsidR="00294641">
        <w:t>ико</w:t>
      </w:r>
      <w:r w:rsidR="005C0668">
        <w:t>-</w:t>
      </w:r>
      <w:r w:rsidR="00294641">
        <w:softHyphen/>
        <w:t xml:space="preserve">ориентированную подготовку </w:t>
      </w:r>
      <w:r>
        <w:t>по следующим направлениям:</w:t>
      </w:r>
    </w:p>
    <w:p w:rsidR="006E021B" w:rsidRDefault="00294641" w:rsidP="00C057B5">
      <w:pPr>
        <w:pStyle w:val="22"/>
        <w:numPr>
          <w:ilvl w:val="0"/>
          <w:numId w:val="6"/>
        </w:numPr>
        <w:shd w:val="clear" w:color="auto" w:fill="auto"/>
        <w:tabs>
          <w:tab w:val="left" w:pos="746"/>
        </w:tabs>
        <w:spacing w:after="0" w:line="280" w:lineRule="exact"/>
        <w:ind w:left="760"/>
      </w:pPr>
      <w:r>
        <w:t>швея;</w:t>
      </w:r>
    </w:p>
    <w:p w:rsidR="006E021B" w:rsidRDefault="00294641" w:rsidP="00C057B5">
      <w:pPr>
        <w:pStyle w:val="22"/>
        <w:numPr>
          <w:ilvl w:val="0"/>
          <w:numId w:val="6"/>
        </w:numPr>
        <w:shd w:val="clear" w:color="auto" w:fill="auto"/>
        <w:tabs>
          <w:tab w:val="left" w:pos="746"/>
        </w:tabs>
        <w:spacing w:after="0" w:line="280" w:lineRule="exact"/>
        <w:ind w:left="760"/>
      </w:pPr>
      <w:r>
        <w:t>каменщик</w:t>
      </w:r>
      <w:r w:rsidR="006E021B">
        <w:t>;</w:t>
      </w:r>
    </w:p>
    <w:p w:rsidR="006E021B" w:rsidRDefault="005C0668" w:rsidP="00C057B5">
      <w:pPr>
        <w:pStyle w:val="22"/>
        <w:numPr>
          <w:ilvl w:val="0"/>
          <w:numId w:val="6"/>
        </w:numPr>
        <w:shd w:val="clear" w:color="auto" w:fill="auto"/>
        <w:tabs>
          <w:tab w:val="left" w:pos="746"/>
        </w:tabs>
        <w:spacing w:after="0" w:line="317" w:lineRule="exact"/>
        <w:ind w:left="760" w:right="4680"/>
        <w:jc w:val="left"/>
      </w:pPr>
      <w:r>
        <w:t>рабочий зеленого хозяйства</w:t>
      </w:r>
      <w:r w:rsidR="006E021B">
        <w:t xml:space="preserve">; </w:t>
      </w:r>
    </w:p>
    <w:p w:rsidR="004208EC" w:rsidRDefault="005C0668" w:rsidP="004E796D">
      <w:pPr>
        <w:pStyle w:val="22"/>
        <w:numPr>
          <w:ilvl w:val="0"/>
          <w:numId w:val="6"/>
        </w:numPr>
        <w:shd w:val="clear" w:color="auto" w:fill="auto"/>
        <w:tabs>
          <w:tab w:val="left" w:pos="746"/>
        </w:tabs>
        <w:spacing w:after="0" w:line="280" w:lineRule="exact"/>
        <w:ind w:left="760"/>
      </w:pPr>
      <w:r>
        <w:t>штукатур,</w:t>
      </w:r>
      <w:r w:rsidR="006E021B">
        <w:t>маляр;</w:t>
      </w:r>
    </w:p>
    <w:tbl>
      <w:tblPr>
        <w:tblpPr w:leftFromText="180" w:rightFromText="180" w:vertAnchor="text" w:horzAnchor="margin" w:tblpY="1350"/>
        <w:tblW w:w="96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0"/>
        <w:gridCol w:w="1805"/>
        <w:gridCol w:w="1814"/>
      </w:tblGrid>
      <w:tr w:rsidR="00816B70" w:rsidTr="002141BD">
        <w:trPr>
          <w:trHeight w:hRule="exact" w:val="331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6B70" w:rsidRDefault="00816B70" w:rsidP="00816B70">
            <w:pPr>
              <w:pStyle w:val="2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наименование расходов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6B70" w:rsidRDefault="00816B70" w:rsidP="00816B70">
            <w:pPr>
              <w:pStyle w:val="22"/>
              <w:shd w:val="clear" w:color="auto" w:fill="auto"/>
              <w:spacing w:line="220" w:lineRule="exact"/>
              <w:ind w:left="240" w:firstLine="0"/>
            </w:pPr>
            <w:r>
              <w:t>2020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B70" w:rsidRDefault="00816B70" w:rsidP="00816B70">
            <w:pPr>
              <w:pStyle w:val="22"/>
              <w:shd w:val="clear" w:color="auto" w:fill="auto"/>
              <w:spacing w:line="220" w:lineRule="exact"/>
              <w:ind w:left="240" w:firstLine="0"/>
            </w:pPr>
            <w:r>
              <w:t>2021</w:t>
            </w:r>
          </w:p>
        </w:tc>
      </w:tr>
      <w:tr w:rsidR="00816B70" w:rsidTr="002141BD">
        <w:trPr>
          <w:trHeight w:hRule="exact" w:val="326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6B70" w:rsidRDefault="00816B70" w:rsidP="00816B70">
            <w:pPr>
              <w:pStyle w:val="22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Ремонт помещений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6B70" w:rsidRDefault="00816B70" w:rsidP="00816B70">
            <w:pPr>
              <w:pStyle w:val="22"/>
              <w:shd w:val="clear" w:color="auto" w:fill="auto"/>
              <w:spacing w:line="220" w:lineRule="exact"/>
              <w:ind w:firstLine="0"/>
            </w:pPr>
            <w:r>
              <w:t>850,1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B70" w:rsidRDefault="00816B70" w:rsidP="00816B70">
            <w:pPr>
              <w:pStyle w:val="22"/>
              <w:shd w:val="clear" w:color="auto" w:fill="auto"/>
              <w:spacing w:line="220" w:lineRule="exact"/>
              <w:ind w:firstLine="0"/>
            </w:pPr>
            <w:r>
              <w:t>44,8</w:t>
            </w:r>
          </w:p>
        </w:tc>
      </w:tr>
      <w:tr w:rsidR="00816B70" w:rsidTr="002141BD">
        <w:trPr>
          <w:trHeight w:hRule="exact" w:val="326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6B70" w:rsidRDefault="00816B70" w:rsidP="00816B70">
            <w:pPr>
              <w:pStyle w:val="22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Учебное оборудование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6B70" w:rsidRDefault="00816B70" w:rsidP="00816B70">
            <w:pPr>
              <w:pStyle w:val="22"/>
              <w:shd w:val="clear" w:color="auto" w:fill="auto"/>
              <w:spacing w:line="220" w:lineRule="exact"/>
              <w:ind w:firstLine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B70" w:rsidRDefault="00816B70" w:rsidP="00816B70">
            <w:pPr>
              <w:pStyle w:val="22"/>
              <w:shd w:val="clear" w:color="auto" w:fill="auto"/>
              <w:spacing w:line="220" w:lineRule="exact"/>
              <w:ind w:firstLine="0"/>
            </w:pPr>
            <w:r>
              <w:t>6,5</w:t>
            </w:r>
          </w:p>
        </w:tc>
      </w:tr>
      <w:tr w:rsidR="00816B70" w:rsidTr="002141BD">
        <w:trPr>
          <w:trHeight w:hRule="exact" w:val="326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6B70" w:rsidRDefault="00816B70" w:rsidP="00816B70">
            <w:pPr>
              <w:pStyle w:val="22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Учебно-производственная мебель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6B70" w:rsidRDefault="00816B70" w:rsidP="00816B70">
            <w:pPr>
              <w:pStyle w:val="22"/>
              <w:shd w:val="clear" w:color="auto" w:fill="auto"/>
              <w:spacing w:line="220" w:lineRule="exact"/>
              <w:ind w:firstLine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B70" w:rsidRDefault="00816B70" w:rsidP="00816B70">
            <w:pPr>
              <w:pStyle w:val="22"/>
              <w:shd w:val="clear" w:color="auto" w:fill="auto"/>
              <w:spacing w:line="220" w:lineRule="exact"/>
              <w:ind w:firstLine="0"/>
            </w:pPr>
          </w:p>
        </w:tc>
      </w:tr>
      <w:tr w:rsidR="00816B70" w:rsidTr="002141BD">
        <w:trPr>
          <w:trHeight w:hRule="exact" w:val="331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6B70" w:rsidRDefault="00816B70" w:rsidP="00816B70">
            <w:pPr>
              <w:pStyle w:val="22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Компьютеры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6B70" w:rsidRDefault="00816B70" w:rsidP="00816B70">
            <w:pPr>
              <w:pStyle w:val="22"/>
              <w:shd w:val="clear" w:color="auto" w:fill="auto"/>
              <w:spacing w:line="220" w:lineRule="exact"/>
              <w:ind w:firstLine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B70" w:rsidRDefault="00816B70" w:rsidP="00816B70">
            <w:pPr>
              <w:pStyle w:val="22"/>
              <w:shd w:val="clear" w:color="auto" w:fill="auto"/>
              <w:spacing w:line="220" w:lineRule="exact"/>
              <w:ind w:firstLine="0"/>
            </w:pPr>
          </w:p>
        </w:tc>
      </w:tr>
      <w:tr w:rsidR="00816B70" w:rsidTr="002141BD">
        <w:trPr>
          <w:trHeight w:hRule="exact" w:val="358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B70" w:rsidRDefault="00816B70" w:rsidP="00816B70">
            <w:pPr>
              <w:pStyle w:val="22"/>
              <w:shd w:val="clear" w:color="auto" w:fill="auto"/>
              <w:ind w:firstLine="0"/>
            </w:pPr>
            <w:r>
              <w:rPr>
                <w:rStyle w:val="211pt"/>
              </w:rPr>
              <w:t>Техническое обслуживание систем отопления, освещения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6B70" w:rsidRDefault="00816B70" w:rsidP="00816B70">
            <w:pPr>
              <w:pStyle w:val="22"/>
              <w:shd w:val="clear" w:color="auto" w:fill="auto"/>
              <w:spacing w:line="220" w:lineRule="exact"/>
              <w:ind w:firstLine="0"/>
            </w:pPr>
            <w:r>
              <w:t>325,0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B70" w:rsidRDefault="00816B70" w:rsidP="00816B70">
            <w:pPr>
              <w:pStyle w:val="22"/>
              <w:shd w:val="clear" w:color="auto" w:fill="auto"/>
              <w:spacing w:line="220" w:lineRule="exact"/>
              <w:ind w:firstLine="0"/>
            </w:pPr>
          </w:p>
        </w:tc>
      </w:tr>
      <w:tr w:rsidR="00816B70" w:rsidTr="002141BD">
        <w:trPr>
          <w:trHeight w:hRule="exact" w:val="326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6B70" w:rsidRDefault="00816B70" w:rsidP="00816B70">
            <w:pPr>
              <w:pStyle w:val="22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Учебная литература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6B70" w:rsidRDefault="00816B70" w:rsidP="00816B70">
            <w:pPr>
              <w:pStyle w:val="22"/>
              <w:shd w:val="clear" w:color="auto" w:fill="auto"/>
              <w:spacing w:line="220" w:lineRule="exact"/>
              <w:ind w:firstLine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B70" w:rsidRDefault="00816B70" w:rsidP="00816B70">
            <w:pPr>
              <w:pStyle w:val="22"/>
              <w:shd w:val="clear" w:color="auto" w:fill="auto"/>
              <w:spacing w:line="220" w:lineRule="exact"/>
              <w:ind w:firstLine="0"/>
            </w:pPr>
          </w:p>
        </w:tc>
      </w:tr>
      <w:tr w:rsidR="00816B70" w:rsidTr="0090102C">
        <w:trPr>
          <w:trHeight w:hRule="exact" w:val="326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6B70" w:rsidRDefault="00816B70" w:rsidP="00816B70">
            <w:pPr>
              <w:pStyle w:val="22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Разработка проектной документации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6B70" w:rsidRDefault="00816B70" w:rsidP="00816B70">
            <w:pPr>
              <w:pStyle w:val="22"/>
              <w:shd w:val="clear" w:color="auto" w:fill="auto"/>
              <w:spacing w:line="220" w:lineRule="exact"/>
              <w:ind w:firstLine="0"/>
            </w:pPr>
            <w:r>
              <w:t>200,00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B70" w:rsidRDefault="00816B70" w:rsidP="00816B70">
            <w:pPr>
              <w:pStyle w:val="22"/>
              <w:shd w:val="clear" w:color="auto" w:fill="auto"/>
              <w:spacing w:line="220" w:lineRule="exact"/>
              <w:ind w:firstLine="0"/>
            </w:pPr>
          </w:p>
        </w:tc>
      </w:tr>
      <w:tr w:rsidR="00816B70" w:rsidTr="0090102C">
        <w:trPr>
          <w:trHeight w:hRule="exact" w:val="326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6B70" w:rsidRDefault="00816B70" w:rsidP="00816B70">
            <w:pPr>
              <w:pStyle w:val="22"/>
              <w:shd w:val="clear" w:color="auto" w:fill="auto"/>
              <w:spacing w:line="220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>Монтаж АПС и СОУЭ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6B70" w:rsidRDefault="00816B70" w:rsidP="00816B70">
            <w:pPr>
              <w:pStyle w:val="22"/>
              <w:shd w:val="clear" w:color="auto" w:fill="auto"/>
              <w:spacing w:line="220" w:lineRule="exact"/>
              <w:ind w:firstLine="0"/>
            </w:pPr>
            <w:r>
              <w:t>950,9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B70" w:rsidRDefault="00816B70" w:rsidP="00816B70">
            <w:pPr>
              <w:pStyle w:val="22"/>
              <w:shd w:val="clear" w:color="auto" w:fill="auto"/>
              <w:spacing w:line="220" w:lineRule="exact"/>
              <w:ind w:firstLine="0"/>
            </w:pPr>
          </w:p>
        </w:tc>
      </w:tr>
      <w:tr w:rsidR="00816B70" w:rsidTr="002141BD">
        <w:trPr>
          <w:trHeight w:hRule="exact" w:val="341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B70" w:rsidRDefault="00816B70" w:rsidP="00816B70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>
              <w:t>Спортивный инвентарь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B70" w:rsidRDefault="00816B70" w:rsidP="00816B70">
            <w:pPr>
              <w:pStyle w:val="22"/>
              <w:shd w:val="clear" w:color="auto" w:fill="auto"/>
              <w:spacing w:line="220" w:lineRule="exact"/>
              <w:ind w:firstLine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B70" w:rsidRDefault="00816B70" w:rsidP="00816B70">
            <w:pPr>
              <w:pStyle w:val="22"/>
              <w:shd w:val="clear" w:color="auto" w:fill="auto"/>
              <w:spacing w:line="220" w:lineRule="exact"/>
              <w:ind w:firstLine="0"/>
            </w:pPr>
            <w:r>
              <w:t>161,5</w:t>
            </w:r>
          </w:p>
        </w:tc>
      </w:tr>
      <w:tr w:rsidR="00816B70" w:rsidTr="002141BD">
        <w:trPr>
          <w:trHeight w:hRule="exact" w:val="341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B70" w:rsidRDefault="00816B70" w:rsidP="00816B70">
            <w:pPr>
              <w:pStyle w:val="22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11pt"/>
              </w:rPr>
              <w:t>ИТОГО: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B70" w:rsidRDefault="00816B70" w:rsidP="00816B70">
            <w:pPr>
              <w:pStyle w:val="22"/>
              <w:shd w:val="clear" w:color="auto" w:fill="auto"/>
              <w:spacing w:line="220" w:lineRule="exact"/>
              <w:ind w:firstLine="0"/>
            </w:pPr>
            <w:r>
              <w:t>2326,0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B70" w:rsidRDefault="0063680C" w:rsidP="00816B70">
            <w:pPr>
              <w:pStyle w:val="22"/>
              <w:shd w:val="clear" w:color="auto" w:fill="auto"/>
              <w:spacing w:line="220" w:lineRule="exact"/>
              <w:ind w:firstLine="0"/>
            </w:pPr>
            <w:r>
              <w:t>212,8</w:t>
            </w:r>
          </w:p>
        </w:tc>
      </w:tr>
    </w:tbl>
    <w:p w:rsidR="002141BD" w:rsidRDefault="002141BD" w:rsidP="00EA68AB">
      <w:pPr>
        <w:pStyle w:val="22"/>
        <w:shd w:val="clear" w:color="auto" w:fill="auto"/>
        <w:tabs>
          <w:tab w:val="left" w:pos="746"/>
        </w:tabs>
        <w:spacing w:after="0" w:line="280" w:lineRule="exact"/>
        <w:ind w:firstLine="0"/>
        <w:jc w:val="center"/>
      </w:pPr>
    </w:p>
    <w:p w:rsidR="002141BD" w:rsidRDefault="002141BD" w:rsidP="00EA68AB">
      <w:pPr>
        <w:pStyle w:val="22"/>
        <w:shd w:val="clear" w:color="auto" w:fill="auto"/>
        <w:tabs>
          <w:tab w:val="left" w:pos="746"/>
        </w:tabs>
        <w:spacing w:after="0" w:line="280" w:lineRule="exact"/>
        <w:ind w:firstLine="0"/>
        <w:jc w:val="center"/>
      </w:pPr>
    </w:p>
    <w:p w:rsidR="006E021B" w:rsidRDefault="005C0668" w:rsidP="00EA68AB">
      <w:pPr>
        <w:pStyle w:val="22"/>
        <w:shd w:val="clear" w:color="auto" w:fill="auto"/>
        <w:tabs>
          <w:tab w:val="left" w:pos="746"/>
        </w:tabs>
        <w:spacing w:after="0" w:line="280" w:lineRule="exact"/>
        <w:ind w:firstLine="0"/>
        <w:jc w:val="center"/>
      </w:pPr>
      <w:r>
        <w:t>Динамика финансовых вложений</w:t>
      </w:r>
    </w:p>
    <w:p w:rsidR="00BC2218" w:rsidRDefault="00BC2218" w:rsidP="00D55CCF">
      <w:pPr>
        <w:pStyle w:val="32"/>
      </w:pPr>
    </w:p>
    <w:p w:rsidR="00BC2218" w:rsidRDefault="00BC2218" w:rsidP="00D55CCF">
      <w:pPr>
        <w:pStyle w:val="32"/>
      </w:pPr>
    </w:p>
    <w:p w:rsidR="00BC2218" w:rsidRPr="00574A59" w:rsidRDefault="00BC2218" w:rsidP="00D55CCF">
      <w:pPr>
        <w:pStyle w:val="32"/>
      </w:pPr>
      <w:r w:rsidRPr="00574A59">
        <w:t>Показатели деятельности ГБПОУ НСО «Новосибирский центр профессионального</w:t>
      </w:r>
    </w:p>
    <w:p w:rsidR="00BC2218" w:rsidRDefault="00BC2218" w:rsidP="00D55CCF">
      <w:pPr>
        <w:pStyle w:val="32"/>
      </w:pPr>
      <w:r w:rsidRPr="00574A59">
        <w:t>обучения № 2им.Героя России Ю.М.Наумова»</w:t>
      </w:r>
    </w:p>
    <w:p w:rsidR="00BC2218" w:rsidRDefault="00BC2218" w:rsidP="00D55CCF">
      <w:pPr>
        <w:pStyle w:val="32"/>
      </w:pP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7372"/>
        <w:gridCol w:w="1276"/>
        <w:gridCol w:w="1417"/>
      </w:tblGrid>
      <w:tr w:rsidR="00BC2218" w:rsidRPr="005838FF" w:rsidTr="00BC2218">
        <w:tc>
          <w:tcPr>
            <w:tcW w:w="850" w:type="dxa"/>
          </w:tcPr>
          <w:p w:rsidR="00BC2218" w:rsidRPr="005838FF" w:rsidRDefault="00BC2218" w:rsidP="00BC221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838F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372" w:type="dxa"/>
          </w:tcPr>
          <w:p w:rsidR="00BC2218" w:rsidRPr="005838FF" w:rsidRDefault="00BC2218" w:rsidP="00BC221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838FF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276" w:type="dxa"/>
          </w:tcPr>
          <w:p w:rsidR="00BC2218" w:rsidRPr="005838FF" w:rsidRDefault="00BC2218" w:rsidP="00BC221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838F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</w:tcPr>
          <w:p w:rsidR="00BC2218" w:rsidRPr="005838FF" w:rsidRDefault="00BC2218" w:rsidP="00BC2218">
            <w:pPr>
              <w:autoSpaceDE w:val="0"/>
              <w:autoSpaceDN w:val="0"/>
              <w:ind w:left="-564" w:firstLine="564"/>
              <w:jc w:val="center"/>
              <w:rPr>
                <w:rFonts w:ascii="Times New Roman" w:hAnsi="Times New Roman" w:cs="Times New Roman"/>
              </w:rPr>
            </w:pPr>
            <w:r w:rsidRPr="005838FF"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BC2218" w:rsidRPr="005838FF" w:rsidTr="00BC2218">
        <w:tc>
          <w:tcPr>
            <w:tcW w:w="850" w:type="dxa"/>
          </w:tcPr>
          <w:p w:rsidR="00BC2218" w:rsidRPr="005838FF" w:rsidRDefault="00BC2218" w:rsidP="00BC2218">
            <w:pPr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838F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72" w:type="dxa"/>
          </w:tcPr>
          <w:p w:rsidR="00BC2218" w:rsidRPr="005838FF" w:rsidRDefault="00BC2218" w:rsidP="00BC221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5838FF"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1276" w:type="dxa"/>
          </w:tcPr>
          <w:p w:rsidR="00BC2218" w:rsidRPr="005838FF" w:rsidRDefault="00BC2218" w:rsidP="00BC221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2218" w:rsidRPr="005838FF" w:rsidRDefault="00BC2218" w:rsidP="00BC221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218" w:rsidRPr="005838FF" w:rsidTr="00BC2218">
        <w:tc>
          <w:tcPr>
            <w:tcW w:w="850" w:type="dxa"/>
          </w:tcPr>
          <w:p w:rsidR="00BC2218" w:rsidRPr="005838FF" w:rsidRDefault="00BC2218" w:rsidP="00BC221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838F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372" w:type="dxa"/>
          </w:tcPr>
          <w:p w:rsidR="00BC2218" w:rsidRPr="005838FF" w:rsidRDefault="00BC2218" w:rsidP="00BC221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5838FF">
              <w:rPr>
                <w:rFonts w:ascii="Times New Roman" w:hAnsi="Times New Roman" w:cs="Times New Roman"/>
              </w:rPr>
              <w:t>Общая численность студентов (курсантов), обучающихся по основным программам профессионального обучения - программам профессиональной подготовки по профессиям рабочих, должностям служащих, в том числе:</w:t>
            </w:r>
          </w:p>
        </w:tc>
        <w:tc>
          <w:tcPr>
            <w:tcW w:w="1276" w:type="dxa"/>
          </w:tcPr>
          <w:p w:rsidR="00BC2218" w:rsidRPr="005838FF" w:rsidRDefault="00BC2218" w:rsidP="00BC221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838F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17" w:type="dxa"/>
          </w:tcPr>
          <w:p w:rsidR="00BC2218" w:rsidRPr="005838FF" w:rsidRDefault="00BC2218" w:rsidP="00B66E2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B66E28">
              <w:rPr>
                <w:rFonts w:ascii="Times New Roman" w:hAnsi="Times New Roman" w:cs="Times New Roman"/>
              </w:rPr>
              <w:t>4</w:t>
            </w:r>
          </w:p>
        </w:tc>
      </w:tr>
      <w:tr w:rsidR="00BC2218" w:rsidRPr="005838FF" w:rsidTr="00BC2218">
        <w:tc>
          <w:tcPr>
            <w:tcW w:w="850" w:type="dxa"/>
          </w:tcPr>
          <w:p w:rsidR="00BC2218" w:rsidRPr="005838FF" w:rsidRDefault="00BC2218" w:rsidP="00BC221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838FF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7372" w:type="dxa"/>
          </w:tcPr>
          <w:p w:rsidR="00BC2218" w:rsidRPr="005838FF" w:rsidRDefault="00BC2218" w:rsidP="00BC221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5838FF">
              <w:rPr>
                <w:rFonts w:ascii="Times New Roman" w:hAnsi="Times New Roman" w:cs="Times New Roman"/>
              </w:rPr>
              <w:t>По очной форме обучения</w:t>
            </w:r>
          </w:p>
        </w:tc>
        <w:tc>
          <w:tcPr>
            <w:tcW w:w="1276" w:type="dxa"/>
          </w:tcPr>
          <w:p w:rsidR="00BC2218" w:rsidRPr="005838FF" w:rsidRDefault="00BC2218" w:rsidP="00BC221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838F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17" w:type="dxa"/>
          </w:tcPr>
          <w:p w:rsidR="00BC2218" w:rsidRPr="005838FF" w:rsidRDefault="00BC2218" w:rsidP="00B66E2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B66E28">
              <w:rPr>
                <w:rFonts w:ascii="Times New Roman" w:hAnsi="Times New Roman" w:cs="Times New Roman"/>
              </w:rPr>
              <w:t>1</w:t>
            </w:r>
          </w:p>
        </w:tc>
      </w:tr>
      <w:tr w:rsidR="00BC2218" w:rsidRPr="005838FF" w:rsidTr="00BC2218">
        <w:tc>
          <w:tcPr>
            <w:tcW w:w="850" w:type="dxa"/>
          </w:tcPr>
          <w:p w:rsidR="00BC2218" w:rsidRPr="005838FF" w:rsidRDefault="00BC2218" w:rsidP="00BC221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838FF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7372" w:type="dxa"/>
          </w:tcPr>
          <w:p w:rsidR="00BC2218" w:rsidRPr="005838FF" w:rsidRDefault="00BC2218" w:rsidP="00BC221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5838FF">
              <w:rPr>
                <w:rFonts w:ascii="Times New Roman" w:hAnsi="Times New Roman" w:cs="Times New Roman"/>
              </w:rPr>
              <w:t>По очно-заочной форме обучения</w:t>
            </w:r>
          </w:p>
        </w:tc>
        <w:tc>
          <w:tcPr>
            <w:tcW w:w="1276" w:type="dxa"/>
          </w:tcPr>
          <w:p w:rsidR="00BC2218" w:rsidRPr="005838FF" w:rsidRDefault="00BC2218" w:rsidP="00BC221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838F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17" w:type="dxa"/>
          </w:tcPr>
          <w:p w:rsidR="00BC2218" w:rsidRPr="005838FF" w:rsidRDefault="00BC2218" w:rsidP="00BC221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218" w:rsidRPr="005838FF" w:rsidTr="00BC2218">
        <w:tc>
          <w:tcPr>
            <w:tcW w:w="850" w:type="dxa"/>
          </w:tcPr>
          <w:p w:rsidR="00BC2218" w:rsidRPr="005838FF" w:rsidRDefault="00BC2218" w:rsidP="00BC221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838FF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7372" w:type="dxa"/>
          </w:tcPr>
          <w:p w:rsidR="00BC2218" w:rsidRPr="005838FF" w:rsidRDefault="00BC2218" w:rsidP="00BC221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5838FF">
              <w:rPr>
                <w:rFonts w:ascii="Times New Roman" w:hAnsi="Times New Roman" w:cs="Times New Roman"/>
              </w:rPr>
              <w:t>По заочной форме обучения</w:t>
            </w:r>
          </w:p>
        </w:tc>
        <w:tc>
          <w:tcPr>
            <w:tcW w:w="1276" w:type="dxa"/>
          </w:tcPr>
          <w:p w:rsidR="00BC2218" w:rsidRPr="005838FF" w:rsidRDefault="00BC2218" w:rsidP="00BC221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838F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17" w:type="dxa"/>
          </w:tcPr>
          <w:p w:rsidR="00BC2218" w:rsidRPr="005838FF" w:rsidRDefault="00BC2218" w:rsidP="00BC221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218" w:rsidRPr="005838FF" w:rsidTr="00BC2218">
        <w:tc>
          <w:tcPr>
            <w:tcW w:w="850" w:type="dxa"/>
          </w:tcPr>
          <w:p w:rsidR="00BC2218" w:rsidRPr="005838FF" w:rsidRDefault="00BC2218" w:rsidP="00BC221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838FF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7372" w:type="dxa"/>
          </w:tcPr>
          <w:p w:rsidR="00BC2218" w:rsidRPr="005838FF" w:rsidRDefault="00BC2218" w:rsidP="00BC221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5838FF">
              <w:rPr>
                <w:rFonts w:ascii="Times New Roman" w:hAnsi="Times New Roman" w:cs="Times New Roman"/>
              </w:rPr>
              <w:t>Количество реализуемых образовательных программ профессиональной подготовки по профессиям рабочих, должностям служащих</w:t>
            </w:r>
          </w:p>
        </w:tc>
        <w:tc>
          <w:tcPr>
            <w:tcW w:w="1276" w:type="dxa"/>
          </w:tcPr>
          <w:p w:rsidR="00BC2218" w:rsidRPr="005838FF" w:rsidRDefault="00BC2218" w:rsidP="00BC221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838FF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417" w:type="dxa"/>
          </w:tcPr>
          <w:p w:rsidR="00BC2218" w:rsidRPr="005838FF" w:rsidRDefault="00BC2218" w:rsidP="00BC221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C2218" w:rsidRPr="005838FF" w:rsidTr="00BC2218">
        <w:tc>
          <w:tcPr>
            <w:tcW w:w="850" w:type="dxa"/>
          </w:tcPr>
          <w:p w:rsidR="00BC2218" w:rsidRPr="005838FF" w:rsidRDefault="00BC2218" w:rsidP="00BC221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838FF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7372" w:type="dxa"/>
          </w:tcPr>
          <w:p w:rsidR="00BC2218" w:rsidRPr="005838FF" w:rsidRDefault="00BC2218" w:rsidP="00BC221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5838FF">
              <w:rPr>
                <w:rFonts w:ascii="Times New Roman" w:hAnsi="Times New Roman" w:cs="Times New Roman"/>
              </w:rPr>
              <w:t>Численность студентов (курсантов), зачисленных на первый курс на очную форму обучения, за отчетный период</w:t>
            </w:r>
          </w:p>
        </w:tc>
        <w:tc>
          <w:tcPr>
            <w:tcW w:w="1276" w:type="dxa"/>
          </w:tcPr>
          <w:p w:rsidR="00BC2218" w:rsidRPr="005838FF" w:rsidRDefault="00BC2218" w:rsidP="00BC221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838F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17" w:type="dxa"/>
          </w:tcPr>
          <w:p w:rsidR="00BC2218" w:rsidRPr="005838FF" w:rsidRDefault="00B66E28" w:rsidP="00BC221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BC2218" w:rsidRPr="005838FF" w:rsidTr="00BC2218">
        <w:tc>
          <w:tcPr>
            <w:tcW w:w="850" w:type="dxa"/>
          </w:tcPr>
          <w:p w:rsidR="00BC2218" w:rsidRPr="005838FF" w:rsidRDefault="00BC2218" w:rsidP="00BC221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838FF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7372" w:type="dxa"/>
          </w:tcPr>
          <w:p w:rsidR="00BC2218" w:rsidRPr="005838FF" w:rsidRDefault="00BC2218" w:rsidP="00BC221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5838FF">
              <w:rPr>
                <w:rFonts w:ascii="Times New Roman" w:hAnsi="Times New Roman" w:cs="Times New Roman"/>
              </w:rPr>
              <w:t>Численность/удельный вес численности выпускников, прошедших итоговую аттестацию и получивших оценки "хорошо" и "отлично", в общей численности выпускников</w:t>
            </w:r>
          </w:p>
        </w:tc>
        <w:tc>
          <w:tcPr>
            <w:tcW w:w="1276" w:type="dxa"/>
          </w:tcPr>
          <w:p w:rsidR="00BC2218" w:rsidRPr="005838FF" w:rsidRDefault="00BC2218" w:rsidP="00BC221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838FF">
              <w:rPr>
                <w:rFonts w:ascii="Times New Roman" w:hAnsi="Times New Roman" w:cs="Times New Roman"/>
              </w:rPr>
              <w:t>человек/%</w:t>
            </w:r>
          </w:p>
        </w:tc>
        <w:tc>
          <w:tcPr>
            <w:tcW w:w="1417" w:type="dxa"/>
          </w:tcPr>
          <w:p w:rsidR="00BC2218" w:rsidRPr="005838FF" w:rsidRDefault="003E535F" w:rsidP="004074F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E535F">
              <w:rPr>
                <w:rFonts w:ascii="Times New Roman" w:hAnsi="Times New Roman" w:cs="Times New Roman"/>
              </w:rPr>
              <w:t>55</w:t>
            </w:r>
            <w:r w:rsidR="00BC2218" w:rsidRPr="003E535F">
              <w:rPr>
                <w:rFonts w:ascii="Times New Roman" w:hAnsi="Times New Roman" w:cs="Times New Roman"/>
              </w:rPr>
              <w:t>/</w:t>
            </w:r>
            <w:r w:rsidR="004074FD" w:rsidRPr="003E535F">
              <w:rPr>
                <w:rFonts w:ascii="Times New Roman" w:hAnsi="Times New Roman" w:cs="Times New Roman"/>
              </w:rPr>
              <w:t>91,6</w:t>
            </w:r>
          </w:p>
        </w:tc>
      </w:tr>
      <w:tr w:rsidR="00BC2218" w:rsidRPr="005838FF" w:rsidTr="00BC2218">
        <w:tc>
          <w:tcPr>
            <w:tcW w:w="850" w:type="dxa"/>
          </w:tcPr>
          <w:p w:rsidR="00BC2218" w:rsidRPr="005838FF" w:rsidRDefault="00BC2218" w:rsidP="00BC221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838FF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7372" w:type="dxa"/>
          </w:tcPr>
          <w:p w:rsidR="00BC2218" w:rsidRPr="005838FF" w:rsidRDefault="00BC2218" w:rsidP="00BC221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5838FF">
              <w:rPr>
                <w:rFonts w:ascii="Times New Roman" w:hAnsi="Times New Roman" w:cs="Times New Roman"/>
              </w:rPr>
              <w:t>Численность/удельный вес численности студентов (курсантов),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 (курсантов)</w:t>
            </w:r>
          </w:p>
        </w:tc>
        <w:tc>
          <w:tcPr>
            <w:tcW w:w="1276" w:type="dxa"/>
          </w:tcPr>
          <w:p w:rsidR="00BC2218" w:rsidRPr="005838FF" w:rsidRDefault="00BC2218" w:rsidP="00BC221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838FF">
              <w:rPr>
                <w:rFonts w:ascii="Times New Roman" w:hAnsi="Times New Roman" w:cs="Times New Roman"/>
              </w:rPr>
              <w:t>человек/%</w:t>
            </w:r>
          </w:p>
        </w:tc>
        <w:tc>
          <w:tcPr>
            <w:tcW w:w="1417" w:type="dxa"/>
          </w:tcPr>
          <w:p w:rsidR="00BC2218" w:rsidRPr="005838FF" w:rsidRDefault="00BC2218" w:rsidP="00BC221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</w:t>
            </w:r>
          </w:p>
        </w:tc>
      </w:tr>
      <w:tr w:rsidR="00BC2218" w:rsidRPr="005838FF" w:rsidTr="00BC2218">
        <w:tc>
          <w:tcPr>
            <w:tcW w:w="850" w:type="dxa"/>
          </w:tcPr>
          <w:p w:rsidR="00BC2218" w:rsidRPr="005838FF" w:rsidRDefault="00BC2218" w:rsidP="00BC221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838FF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7372" w:type="dxa"/>
          </w:tcPr>
          <w:p w:rsidR="00BC2218" w:rsidRPr="005838FF" w:rsidRDefault="00BC2218" w:rsidP="00BC221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5838FF">
              <w:rPr>
                <w:rFonts w:ascii="Times New Roman" w:hAnsi="Times New Roman" w:cs="Times New Roman"/>
              </w:rPr>
              <w:t>Численность/удельный вес численности студентов (курсантов), обучающихся по очной форме обучения, получающих государственную академическую стипендию, в общей численности студентов</w:t>
            </w:r>
          </w:p>
        </w:tc>
        <w:tc>
          <w:tcPr>
            <w:tcW w:w="1276" w:type="dxa"/>
          </w:tcPr>
          <w:p w:rsidR="00BC2218" w:rsidRPr="005838FF" w:rsidRDefault="00BC2218" w:rsidP="00BC221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838FF">
              <w:rPr>
                <w:rFonts w:ascii="Times New Roman" w:hAnsi="Times New Roman" w:cs="Times New Roman"/>
              </w:rPr>
              <w:t>человек/%</w:t>
            </w:r>
          </w:p>
        </w:tc>
        <w:tc>
          <w:tcPr>
            <w:tcW w:w="1417" w:type="dxa"/>
          </w:tcPr>
          <w:p w:rsidR="00BC2218" w:rsidRPr="005838FF" w:rsidRDefault="00BC2218" w:rsidP="0084374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3E535F">
              <w:rPr>
                <w:rFonts w:ascii="Times New Roman" w:hAnsi="Times New Roman" w:cs="Times New Roman"/>
                <w:lang w:val="en-US"/>
              </w:rPr>
              <w:t>4</w:t>
            </w:r>
            <w:r w:rsidR="008D0BA2">
              <w:rPr>
                <w:rFonts w:ascii="Times New Roman" w:hAnsi="Times New Roman" w:cs="Times New Roman"/>
              </w:rPr>
              <w:t>/100</w:t>
            </w:r>
          </w:p>
        </w:tc>
      </w:tr>
      <w:tr w:rsidR="00BC2218" w:rsidRPr="005838FF" w:rsidTr="00BC2218">
        <w:tc>
          <w:tcPr>
            <w:tcW w:w="850" w:type="dxa"/>
          </w:tcPr>
          <w:p w:rsidR="00BC2218" w:rsidRPr="005838FF" w:rsidRDefault="00BC2218" w:rsidP="00BC221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838FF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7372" w:type="dxa"/>
          </w:tcPr>
          <w:p w:rsidR="00BC2218" w:rsidRPr="005838FF" w:rsidRDefault="00BC2218" w:rsidP="00BC221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5838FF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1276" w:type="dxa"/>
          </w:tcPr>
          <w:p w:rsidR="00BC2218" w:rsidRPr="005838FF" w:rsidRDefault="00BC2218" w:rsidP="00BC221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838FF">
              <w:rPr>
                <w:rFonts w:ascii="Times New Roman" w:hAnsi="Times New Roman" w:cs="Times New Roman"/>
              </w:rPr>
              <w:t>человек/%</w:t>
            </w:r>
          </w:p>
        </w:tc>
        <w:tc>
          <w:tcPr>
            <w:tcW w:w="1417" w:type="dxa"/>
          </w:tcPr>
          <w:p w:rsidR="00BC2218" w:rsidRPr="005838FF" w:rsidRDefault="00C730C3" w:rsidP="00C730C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C2218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BC2218" w:rsidRPr="005838FF" w:rsidTr="00BC2218">
        <w:tc>
          <w:tcPr>
            <w:tcW w:w="850" w:type="dxa"/>
          </w:tcPr>
          <w:p w:rsidR="00BC2218" w:rsidRPr="005838FF" w:rsidRDefault="00BC2218" w:rsidP="00BC221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838FF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7372" w:type="dxa"/>
          </w:tcPr>
          <w:p w:rsidR="00BC2218" w:rsidRPr="005838FF" w:rsidRDefault="00BC2218" w:rsidP="00BC221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5838FF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276" w:type="dxa"/>
          </w:tcPr>
          <w:p w:rsidR="00BC2218" w:rsidRPr="005838FF" w:rsidRDefault="00BC2218" w:rsidP="00BC221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838FF">
              <w:rPr>
                <w:rFonts w:ascii="Times New Roman" w:hAnsi="Times New Roman" w:cs="Times New Roman"/>
              </w:rPr>
              <w:t>человек/%</w:t>
            </w:r>
          </w:p>
        </w:tc>
        <w:tc>
          <w:tcPr>
            <w:tcW w:w="1417" w:type="dxa"/>
          </w:tcPr>
          <w:p w:rsidR="00BC2218" w:rsidRPr="005838FF" w:rsidRDefault="003E535F" w:rsidP="004E796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C2218">
              <w:rPr>
                <w:rFonts w:ascii="Times New Roman" w:hAnsi="Times New Roman" w:cs="Times New Roman"/>
              </w:rPr>
              <w:t>/5</w:t>
            </w:r>
            <w:r w:rsidR="004E796D">
              <w:rPr>
                <w:rFonts w:ascii="Times New Roman" w:hAnsi="Times New Roman" w:cs="Times New Roman"/>
              </w:rPr>
              <w:t>6,25</w:t>
            </w:r>
          </w:p>
        </w:tc>
      </w:tr>
      <w:tr w:rsidR="00BC2218" w:rsidRPr="005838FF" w:rsidTr="00BC2218">
        <w:tc>
          <w:tcPr>
            <w:tcW w:w="850" w:type="dxa"/>
          </w:tcPr>
          <w:p w:rsidR="00BC2218" w:rsidRPr="005838FF" w:rsidRDefault="00BC2218" w:rsidP="00BC221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838FF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7372" w:type="dxa"/>
          </w:tcPr>
          <w:p w:rsidR="00BC2218" w:rsidRPr="005838FF" w:rsidRDefault="00BC2218" w:rsidP="00BC221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5838FF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276" w:type="dxa"/>
          </w:tcPr>
          <w:p w:rsidR="00BC2218" w:rsidRPr="005838FF" w:rsidRDefault="00BC2218" w:rsidP="00BC221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838FF">
              <w:rPr>
                <w:rFonts w:ascii="Times New Roman" w:hAnsi="Times New Roman" w:cs="Times New Roman"/>
              </w:rPr>
              <w:t>человек/%</w:t>
            </w:r>
          </w:p>
        </w:tc>
        <w:tc>
          <w:tcPr>
            <w:tcW w:w="1417" w:type="dxa"/>
          </w:tcPr>
          <w:p w:rsidR="00BC2218" w:rsidRPr="00CD1484" w:rsidRDefault="00BC2218" w:rsidP="004E796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E535F">
              <w:rPr>
                <w:rFonts w:ascii="Times New Roman" w:hAnsi="Times New Roman" w:cs="Times New Roman"/>
              </w:rPr>
              <w:t>1</w:t>
            </w:r>
            <w:r w:rsidR="007C5DD5">
              <w:rPr>
                <w:rFonts w:ascii="Times New Roman" w:hAnsi="Times New Roman" w:cs="Times New Roman"/>
              </w:rPr>
              <w:t>3</w:t>
            </w:r>
            <w:r w:rsidRPr="003E535F">
              <w:rPr>
                <w:rFonts w:ascii="Times New Roman" w:hAnsi="Times New Roman" w:cs="Times New Roman"/>
              </w:rPr>
              <w:t>/</w:t>
            </w:r>
            <w:r w:rsidR="004E796D">
              <w:rPr>
                <w:rFonts w:ascii="Times New Roman" w:hAnsi="Times New Roman" w:cs="Times New Roman"/>
              </w:rPr>
              <w:t>81,25</w:t>
            </w:r>
          </w:p>
        </w:tc>
      </w:tr>
      <w:tr w:rsidR="003E535F" w:rsidRPr="005838FF" w:rsidTr="00BC2218">
        <w:tc>
          <w:tcPr>
            <w:tcW w:w="850" w:type="dxa"/>
          </w:tcPr>
          <w:p w:rsidR="003E535F" w:rsidRPr="005838FF" w:rsidRDefault="003E535F" w:rsidP="003E535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838FF">
              <w:rPr>
                <w:rFonts w:ascii="Times New Roman" w:hAnsi="Times New Roman" w:cs="Times New Roman"/>
              </w:rPr>
              <w:t>1.11.1</w:t>
            </w:r>
          </w:p>
        </w:tc>
        <w:tc>
          <w:tcPr>
            <w:tcW w:w="7372" w:type="dxa"/>
          </w:tcPr>
          <w:p w:rsidR="003E535F" w:rsidRPr="005838FF" w:rsidRDefault="003E535F" w:rsidP="003E535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5838FF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276" w:type="dxa"/>
          </w:tcPr>
          <w:p w:rsidR="003E535F" w:rsidRPr="005838FF" w:rsidRDefault="003E535F" w:rsidP="003E535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838FF">
              <w:rPr>
                <w:rFonts w:ascii="Times New Roman" w:hAnsi="Times New Roman" w:cs="Times New Roman"/>
              </w:rPr>
              <w:t>человек/%</w:t>
            </w:r>
          </w:p>
        </w:tc>
        <w:tc>
          <w:tcPr>
            <w:tcW w:w="1417" w:type="dxa"/>
          </w:tcPr>
          <w:p w:rsidR="003E535F" w:rsidRPr="007C5DD5" w:rsidRDefault="009C5D80" w:rsidP="004E796D">
            <w:pPr>
              <w:pStyle w:val="22"/>
              <w:shd w:val="clear" w:color="auto" w:fill="auto"/>
              <w:tabs>
                <w:tab w:val="left" w:pos="964"/>
              </w:tabs>
              <w:spacing w:after="0" w:line="370" w:lineRule="exact"/>
              <w:ind w:right="300" w:firstLine="0"/>
              <w:jc w:val="center"/>
            </w:pPr>
            <w:r>
              <w:t xml:space="preserve">   </w:t>
            </w:r>
            <w:r w:rsidR="007C5DD5" w:rsidRPr="007C5DD5">
              <w:t>7</w:t>
            </w:r>
            <w:r>
              <w:t xml:space="preserve"> </w:t>
            </w:r>
            <w:r w:rsidR="00340628" w:rsidRPr="007C5DD5">
              <w:t>/</w:t>
            </w:r>
            <w:r w:rsidR="004E796D">
              <w:t>43,75</w:t>
            </w:r>
          </w:p>
        </w:tc>
      </w:tr>
      <w:tr w:rsidR="003E535F" w:rsidRPr="005838FF" w:rsidTr="00BC2218">
        <w:tc>
          <w:tcPr>
            <w:tcW w:w="850" w:type="dxa"/>
          </w:tcPr>
          <w:p w:rsidR="003E535F" w:rsidRPr="005838FF" w:rsidRDefault="003E535F" w:rsidP="003E535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838FF">
              <w:rPr>
                <w:rFonts w:ascii="Times New Roman" w:hAnsi="Times New Roman" w:cs="Times New Roman"/>
              </w:rPr>
              <w:lastRenderedPageBreak/>
              <w:t>1.11.2</w:t>
            </w:r>
          </w:p>
        </w:tc>
        <w:tc>
          <w:tcPr>
            <w:tcW w:w="7372" w:type="dxa"/>
          </w:tcPr>
          <w:p w:rsidR="003E535F" w:rsidRPr="005838FF" w:rsidRDefault="003E535F" w:rsidP="003E535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5838FF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76" w:type="dxa"/>
          </w:tcPr>
          <w:p w:rsidR="003E535F" w:rsidRPr="005838FF" w:rsidRDefault="003E535F" w:rsidP="003E535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838FF">
              <w:rPr>
                <w:rFonts w:ascii="Times New Roman" w:hAnsi="Times New Roman" w:cs="Times New Roman"/>
              </w:rPr>
              <w:t>человек/%</w:t>
            </w:r>
          </w:p>
        </w:tc>
        <w:tc>
          <w:tcPr>
            <w:tcW w:w="1417" w:type="dxa"/>
          </w:tcPr>
          <w:p w:rsidR="003E535F" w:rsidRPr="001A0B14" w:rsidRDefault="009C5D80" w:rsidP="004E796D">
            <w:pPr>
              <w:pStyle w:val="22"/>
              <w:shd w:val="clear" w:color="auto" w:fill="auto"/>
              <w:tabs>
                <w:tab w:val="left" w:pos="964"/>
              </w:tabs>
              <w:spacing w:after="0" w:line="370" w:lineRule="exact"/>
              <w:ind w:right="300" w:firstLine="0"/>
              <w:jc w:val="center"/>
              <w:rPr>
                <w:highlight w:val="yellow"/>
              </w:rPr>
            </w:pPr>
            <w:r>
              <w:t xml:space="preserve">   </w:t>
            </w:r>
            <w:r w:rsidR="007C5DD5" w:rsidRPr="007C5DD5">
              <w:t>6</w:t>
            </w:r>
            <w:r>
              <w:t xml:space="preserve"> </w:t>
            </w:r>
            <w:r w:rsidR="007C5DD5" w:rsidRPr="007C5DD5">
              <w:t>/</w:t>
            </w:r>
            <w:r w:rsidR="004E796D">
              <w:t>37,5</w:t>
            </w:r>
          </w:p>
        </w:tc>
      </w:tr>
      <w:tr w:rsidR="003E535F" w:rsidRPr="005838FF" w:rsidTr="00BC2218">
        <w:tc>
          <w:tcPr>
            <w:tcW w:w="850" w:type="dxa"/>
          </w:tcPr>
          <w:p w:rsidR="003E535F" w:rsidRPr="005838FF" w:rsidRDefault="003E535F" w:rsidP="003E535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838FF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7372" w:type="dxa"/>
          </w:tcPr>
          <w:p w:rsidR="003E535F" w:rsidRPr="005838FF" w:rsidRDefault="003E535F" w:rsidP="003E535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5838FF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</w:t>
            </w:r>
          </w:p>
        </w:tc>
        <w:tc>
          <w:tcPr>
            <w:tcW w:w="1276" w:type="dxa"/>
          </w:tcPr>
          <w:p w:rsidR="003E535F" w:rsidRPr="005838FF" w:rsidRDefault="003E535F" w:rsidP="003E535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838FF">
              <w:rPr>
                <w:rFonts w:ascii="Times New Roman" w:hAnsi="Times New Roman" w:cs="Times New Roman"/>
              </w:rPr>
              <w:t>человек/%</w:t>
            </w:r>
          </w:p>
        </w:tc>
        <w:tc>
          <w:tcPr>
            <w:tcW w:w="1417" w:type="dxa"/>
          </w:tcPr>
          <w:p w:rsidR="003E535F" w:rsidRPr="005838FF" w:rsidRDefault="00574A59" w:rsidP="003E535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8D0BA2">
              <w:rPr>
                <w:rFonts w:ascii="Times New Roman" w:hAnsi="Times New Roman" w:cs="Times New Roman"/>
              </w:rPr>
              <w:t>/100</w:t>
            </w:r>
          </w:p>
        </w:tc>
      </w:tr>
      <w:tr w:rsidR="003E535F" w:rsidRPr="005838FF" w:rsidTr="00BC2218">
        <w:tc>
          <w:tcPr>
            <w:tcW w:w="850" w:type="dxa"/>
          </w:tcPr>
          <w:p w:rsidR="003E535F" w:rsidRPr="005838FF" w:rsidRDefault="003E535F" w:rsidP="003E535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838FF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7372" w:type="dxa"/>
          </w:tcPr>
          <w:p w:rsidR="003E535F" w:rsidRPr="005838FF" w:rsidRDefault="003E535F" w:rsidP="003E535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5838FF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1276" w:type="dxa"/>
          </w:tcPr>
          <w:p w:rsidR="003E535F" w:rsidRPr="005838FF" w:rsidRDefault="003E535F" w:rsidP="003E535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838FF">
              <w:rPr>
                <w:rFonts w:ascii="Times New Roman" w:hAnsi="Times New Roman" w:cs="Times New Roman"/>
              </w:rPr>
              <w:t>человек/%</w:t>
            </w:r>
          </w:p>
        </w:tc>
        <w:tc>
          <w:tcPr>
            <w:tcW w:w="1417" w:type="dxa"/>
          </w:tcPr>
          <w:p w:rsidR="003E535F" w:rsidRPr="005838FF" w:rsidRDefault="003E535F" w:rsidP="003E535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</w:t>
            </w:r>
          </w:p>
        </w:tc>
      </w:tr>
      <w:tr w:rsidR="003E535F" w:rsidRPr="005838FF" w:rsidTr="00BC2218">
        <w:tc>
          <w:tcPr>
            <w:tcW w:w="850" w:type="dxa"/>
          </w:tcPr>
          <w:p w:rsidR="003E535F" w:rsidRPr="009B449A" w:rsidRDefault="003E535F" w:rsidP="003E535F">
            <w:pPr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9B449A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7372" w:type="dxa"/>
          </w:tcPr>
          <w:p w:rsidR="003E535F" w:rsidRPr="009B449A" w:rsidRDefault="003E535F" w:rsidP="003E535F">
            <w:pPr>
              <w:autoSpaceDE w:val="0"/>
              <w:autoSpaceDN w:val="0"/>
              <w:rPr>
                <w:rFonts w:ascii="Times New Roman" w:hAnsi="Times New Roman" w:cs="Times New Roman"/>
                <w:color w:val="auto"/>
              </w:rPr>
            </w:pPr>
            <w:r w:rsidRPr="009B449A">
              <w:rPr>
                <w:rFonts w:ascii="Times New Roman" w:hAnsi="Times New Roman" w:cs="Times New Roman"/>
                <w:color w:val="auto"/>
              </w:rPr>
              <w:t>Финансово-экономическая деятельность</w:t>
            </w:r>
          </w:p>
        </w:tc>
        <w:tc>
          <w:tcPr>
            <w:tcW w:w="1276" w:type="dxa"/>
          </w:tcPr>
          <w:p w:rsidR="003E535F" w:rsidRPr="009B449A" w:rsidRDefault="003E535F" w:rsidP="003E535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3E535F" w:rsidRPr="00340628" w:rsidRDefault="003E535F" w:rsidP="003E535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B449A" w:rsidRPr="005838FF" w:rsidTr="00BC2218">
        <w:tc>
          <w:tcPr>
            <w:tcW w:w="850" w:type="dxa"/>
          </w:tcPr>
          <w:p w:rsidR="009B449A" w:rsidRPr="009B449A" w:rsidRDefault="009B449A" w:rsidP="009B449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449A">
              <w:rPr>
                <w:rFonts w:ascii="Times New Roman" w:hAnsi="Times New Roman" w:cs="Times New Roman"/>
                <w:color w:val="auto"/>
              </w:rPr>
              <w:t>2.1</w:t>
            </w:r>
          </w:p>
        </w:tc>
        <w:tc>
          <w:tcPr>
            <w:tcW w:w="7372" w:type="dxa"/>
          </w:tcPr>
          <w:p w:rsidR="009B449A" w:rsidRPr="009B449A" w:rsidRDefault="009B449A" w:rsidP="009B449A">
            <w:pPr>
              <w:autoSpaceDE w:val="0"/>
              <w:autoSpaceDN w:val="0"/>
              <w:rPr>
                <w:rFonts w:ascii="Times New Roman" w:hAnsi="Times New Roman" w:cs="Times New Roman"/>
                <w:color w:val="auto"/>
              </w:rPr>
            </w:pPr>
            <w:r w:rsidRPr="009B449A">
              <w:rPr>
                <w:rFonts w:ascii="Times New Roman" w:hAnsi="Times New Roman" w:cs="Times New Roman"/>
                <w:color w:val="auto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276" w:type="dxa"/>
          </w:tcPr>
          <w:p w:rsidR="009B449A" w:rsidRPr="009B449A" w:rsidRDefault="009B449A" w:rsidP="009B449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449A">
              <w:rPr>
                <w:rFonts w:ascii="Times New Roman" w:hAnsi="Times New Roman" w:cs="Times New Roman"/>
                <w:color w:val="auto"/>
              </w:rPr>
              <w:t>тыс. руб.</w:t>
            </w:r>
          </w:p>
        </w:tc>
        <w:tc>
          <w:tcPr>
            <w:tcW w:w="1417" w:type="dxa"/>
          </w:tcPr>
          <w:p w:rsidR="009B449A" w:rsidRPr="00CD1484" w:rsidRDefault="009B449A" w:rsidP="009B44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38430,07</w:t>
            </w:r>
          </w:p>
        </w:tc>
      </w:tr>
      <w:tr w:rsidR="009B449A" w:rsidRPr="005838FF" w:rsidTr="00BC2218">
        <w:tc>
          <w:tcPr>
            <w:tcW w:w="850" w:type="dxa"/>
          </w:tcPr>
          <w:p w:rsidR="009B449A" w:rsidRPr="009B449A" w:rsidRDefault="009B449A" w:rsidP="009B449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449A">
              <w:rPr>
                <w:rFonts w:ascii="Times New Roman" w:hAnsi="Times New Roman" w:cs="Times New Roman"/>
                <w:color w:val="auto"/>
              </w:rPr>
              <w:t>2.2</w:t>
            </w:r>
          </w:p>
        </w:tc>
        <w:tc>
          <w:tcPr>
            <w:tcW w:w="7372" w:type="dxa"/>
          </w:tcPr>
          <w:p w:rsidR="009B449A" w:rsidRPr="009B449A" w:rsidRDefault="009B449A" w:rsidP="009B449A">
            <w:pPr>
              <w:autoSpaceDE w:val="0"/>
              <w:autoSpaceDN w:val="0"/>
              <w:rPr>
                <w:rFonts w:ascii="Times New Roman" w:hAnsi="Times New Roman" w:cs="Times New Roman"/>
                <w:color w:val="auto"/>
              </w:rPr>
            </w:pPr>
            <w:r w:rsidRPr="009B449A">
              <w:rPr>
                <w:rFonts w:ascii="Times New Roman" w:hAnsi="Times New Roman" w:cs="Times New Roman"/>
                <w:color w:val="auto"/>
              </w:rP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1276" w:type="dxa"/>
          </w:tcPr>
          <w:p w:rsidR="009B449A" w:rsidRPr="009B449A" w:rsidRDefault="009B449A" w:rsidP="009B449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449A">
              <w:rPr>
                <w:rFonts w:ascii="Times New Roman" w:hAnsi="Times New Roman" w:cs="Times New Roman"/>
                <w:color w:val="auto"/>
              </w:rPr>
              <w:t>тыс. руб.</w:t>
            </w:r>
          </w:p>
        </w:tc>
        <w:tc>
          <w:tcPr>
            <w:tcW w:w="1417" w:type="dxa"/>
          </w:tcPr>
          <w:p w:rsidR="009B449A" w:rsidRPr="00CD1484" w:rsidRDefault="009B449A" w:rsidP="009B44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2260,59</w:t>
            </w:r>
          </w:p>
        </w:tc>
      </w:tr>
      <w:tr w:rsidR="009B449A" w:rsidRPr="005838FF" w:rsidTr="00BC2218">
        <w:tc>
          <w:tcPr>
            <w:tcW w:w="850" w:type="dxa"/>
          </w:tcPr>
          <w:p w:rsidR="009B449A" w:rsidRPr="009B449A" w:rsidRDefault="009B449A" w:rsidP="009B449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449A">
              <w:rPr>
                <w:rFonts w:ascii="Times New Roman" w:hAnsi="Times New Roman" w:cs="Times New Roman"/>
                <w:color w:val="auto"/>
              </w:rPr>
              <w:t>2.3</w:t>
            </w:r>
          </w:p>
        </w:tc>
        <w:tc>
          <w:tcPr>
            <w:tcW w:w="7372" w:type="dxa"/>
          </w:tcPr>
          <w:p w:rsidR="009B449A" w:rsidRPr="009B449A" w:rsidRDefault="009B449A" w:rsidP="009B449A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B449A">
              <w:rPr>
                <w:rFonts w:ascii="Times New Roman" w:hAnsi="Times New Roman" w:cs="Times New Roman"/>
                <w:color w:val="auto"/>
              </w:rP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1276" w:type="dxa"/>
          </w:tcPr>
          <w:p w:rsidR="009B449A" w:rsidRPr="009B449A" w:rsidRDefault="009B449A" w:rsidP="009B449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449A">
              <w:rPr>
                <w:rFonts w:ascii="Times New Roman" w:hAnsi="Times New Roman" w:cs="Times New Roman"/>
                <w:color w:val="auto"/>
              </w:rPr>
              <w:t>тыс. руб.</w:t>
            </w:r>
          </w:p>
        </w:tc>
        <w:tc>
          <w:tcPr>
            <w:tcW w:w="1417" w:type="dxa"/>
          </w:tcPr>
          <w:p w:rsidR="009B449A" w:rsidRPr="00CD1484" w:rsidRDefault="009B449A" w:rsidP="009B44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57,33</w:t>
            </w:r>
          </w:p>
        </w:tc>
      </w:tr>
      <w:tr w:rsidR="009B449A" w:rsidRPr="005838FF" w:rsidTr="00BC221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9B449A" w:rsidRPr="009B449A" w:rsidRDefault="009B449A" w:rsidP="009B449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449A">
              <w:rPr>
                <w:rFonts w:ascii="Times New Roman" w:hAnsi="Times New Roman" w:cs="Times New Roman"/>
                <w:color w:val="auto"/>
              </w:rPr>
              <w:t>2.4</w:t>
            </w:r>
          </w:p>
        </w:tc>
        <w:tc>
          <w:tcPr>
            <w:tcW w:w="7372" w:type="dxa"/>
            <w:tcBorders>
              <w:bottom w:val="nil"/>
            </w:tcBorders>
          </w:tcPr>
          <w:p w:rsidR="009B449A" w:rsidRPr="009B449A" w:rsidRDefault="009B449A" w:rsidP="009B449A">
            <w:pPr>
              <w:autoSpaceDE w:val="0"/>
              <w:autoSpaceDN w:val="0"/>
              <w:rPr>
                <w:rFonts w:ascii="Times New Roman" w:hAnsi="Times New Roman" w:cs="Times New Roman"/>
                <w:color w:val="auto"/>
              </w:rPr>
            </w:pPr>
            <w:r w:rsidRPr="009B449A">
              <w:rPr>
                <w:rFonts w:ascii="Times New Roman" w:hAnsi="Times New Roman" w:cs="Times New Roman"/>
                <w:color w:val="auto"/>
              </w:rPr>
              <w:t>Отношение среднего заработка педагогического работника в образовательной организации (по всем видам финансового обеспечения (деятельности)) к соответствующей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</w:t>
            </w:r>
          </w:p>
        </w:tc>
        <w:tc>
          <w:tcPr>
            <w:tcW w:w="1276" w:type="dxa"/>
            <w:tcBorders>
              <w:bottom w:val="nil"/>
            </w:tcBorders>
          </w:tcPr>
          <w:p w:rsidR="009B449A" w:rsidRPr="009B449A" w:rsidRDefault="009B449A" w:rsidP="009B449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449A">
              <w:rPr>
                <w:rFonts w:ascii="Times New Roman" w:hAnsi="Times New Roman" w:cs="Times New Roman"/>
                <w:color w:val="auto"/>
              </w:rPr>
              <w:t>%</w:t>
            </w:r>
          </w:p>
        </w:tc>
        <w:tc>
          <w:tcPr>
            <w:tcW w:w="1417" w:type="dxa"/>
            <w:tcBorders>
              <w:bottom w:val="nil"/>
            </w:tcBorders>
          </w:tcPr>
          <w:p w:rsidR="009B449A" w:rsidRPr="005838FF" w:rsidRDefault="009B449A" w:rsidP="009B44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9B449A" w:rsidRPr="005838FF" w:rsidTr="00BC2218">
        <w:tc>
          <w:tcPr>
            <w:tcW w:w="850" w:type="dxa"/>
          </w:tcPr>
          <w:p w:rsidR="009B449A" w:rsidRPr="009B449A" w:rsidRDefault="009B449A" w:rsidP="009B449A">
            <w:pPr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9B449A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7372" w:type="dxa"/>
          </w:tcPr>
          <w:p w:rsidR="009B449A" w:rsidRPr="009B449A" w:rsidRDefault="009B449A" w:rsidP="009B449A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B449A">
              <w:rPr>
                <w:rFonts w:ascii="Times New Roman" w:hAnsi="Times New Roman" w:cs="Times New Roman"/>
                <w:color w:val="auto"/>
              </w:rPr>
              <w:t>Инфраструктура</w:t>
            </w:r>
          </w:p>
        </w:tc>
        <w:tc>
          <w:tcPr>
            <w:tcW w:w="1276" w:type="dxa"/>
          </w:tcPr>
          <w:p w:rsidR="009B449A" w:rsidRPr="009B449A" w:rsidRDefault="009B449A" w:rsidP="009B449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9B449A" w:rsidRPr="00340628" w:rsidRDefault="009B449A" w:rsidP="009B449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B449A" w:rsidRPr="005838FF" w:rsidTr="00BC2218">
        <w:tc>
          <w:tcPr>
            <w:tcW w:w="850" w:type="dxa"/>
          </w:tcPr>
          <w:p w:rsidR="009B449A" w:rsidRPr="009B449A" w:rsidRDefault="009B449A" w:rsidP="009B449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449A">
              <w:rPr>
                <w:rFonts w:ascii="Times New Roman" w:hAnsi="Times New Roman" w:cs="Times New Roman"/>
                <w:color w:val="auto"/>
              </w:rPr>
              <w:t>3.1</w:t>
            </w:r>
          </w:p>
        </w:tc>
        <w:tc>
          <w:tcPr>
            <w:tcW w:w="7372" w:type="dxa"/>
          </w:tcPr>
          <w:p w:rsidR="009B449A" w:rsidRPr="009B449A" w:rsidRDefault="009B449A" w:rsidP="009B449A">
            <w:pPr>
              <w:autoSpaceDE w:val="0"/>
              <w:autoSpaceDN w:val="0"/>
              <w:rPr>
                <w:rFonts w:ascii="Times New Roman" w:hAnsi="Times New Roman" w:cs="Times New Roman"/>
                <w:color w:val="auto"/>
              </w:rPr>
            </w:pPr>
            <w:r w:rsidRPr="009B449A">
              <w:rPr>
                <w:rFonts w:ascii="Times New Roman" w:hAnsi="Times New Roman" w:cs="Times New Roman"/>
                <w:color w:val="auto"/>
              </w:rPr>
              <w:t>Общая площадь помещений, в которых осуществляется образовательная деятельность, в расчете на одного студента (курсанта)</w:t>
            </w:r>
          </w:p>
        </w:tc>
        <w:tc>
          <w:tcPr>
            <w:tcW w:w="1276" w:type="dxa"/>
          </w:tcPr>
          <w:p w:rsidR="009B449A" w:rsidRPr="009B449A" w:rsidRDefault="009B449A" w:rsidP="009B449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449A">
              <w:rPr>
                <w:rFonts w:ascii="Times New Roman" w:hAnsi="Times New Roman" w:cs="Times New Roman"/>
                <w:color w:val="auto"/>
              </w:rPr>
              <w:t>кв. м</w:t>
            </w:r>
          </w:p>
        </w:tc>
        <w:tc>
          <w:tcPr>
            <w:tcW w:w="1417" w:type="dxa"/>
          </w:tcPr>
          <w:p w:rsidR="009B449A" w:rsidRPr="009B449A" w:rsidRDefault="009B449A" w:rsidP="009B44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B449A" w:rsidRPr="005838FF" w:rsidTr="00BC2218">
        <w:tc>
          <w:tcPr>
            <w:tcW w:w="850" w:type="dxa"/>
          </w:tcPr>
          <w:p w:rsidR="009B449A" w:rsidRPr="009B449A" w:rsidRDefault="009B449A" w:rsidP="009B449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449A">
              <w:rPr>
                <w:rFonts w:ascii="Times New Roman" w:hAnsi="Times New Roman" w:cs="Times New Roman"/>
                <w:color w:val="auto"/>
              </w:rPr>
              <w:t>3.2</w:t>
            </w:r>
          </w:p>
        </w:tc>
        <w:tc>
          <w:tcPr>
            <w:tcW w:w="7372" w:type="dxa"/>
          </w:tcPr>
          <w:p w:rsidR="009B449A" w:rsidRPr="009B449A" w:rsidRDefault="009B449A" w:rsidP="009B449A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B449A">
              <w:rPr>
                <w:rFonts w:ascii="Times New Roman" w:hAnsi="Times New Roman" w:cs="Times New Roman"/>
                <w:color w:val="auto"/>
              </w:rPr>
              <w:t>Количество компьютеров со сроком эксплуатации не более 5 лет в расчете на одного студента (курсанта)</w:t>
            </w:r>
          </w:p>
        </w:tc>
        <w:tc>
          <w:tcPr>
            <w:tcW w:w="1276" w:type="dxa"/>
          </w:tcPr>
          <w:p w:rsidR="009B449A" w:rsidRPr="009B449A" w:rsidRDefault="009B449A" w:rsidP="009B449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449A">
              <w:rPr>
                <w:rFonts w:ascii="Times New Roman" w:hAnsi="Times New Roman" w:cs="Times New Roman"/>
                <w:color w:val="auto"/>
              </w:rPr>
              <w:t>единиц</w:t>
            </w:r>
          </w:p>
        </w:tc>
        <w:tc>
          <w:tcPr>
            <w:tcW w:w="1417" w:type="dxa"/>
          </w:tcPr>
          <w:p w:rsidR="009B449A" w:rsidRPr="009B449A" w:rsidRDefault="009B449A" w:rsidP="009B44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9A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9B449A" w:rsidRPr="005838FF" w:rsidTr="00BC2218">
        <w:tc>
          <w:tcPr>
            <w:tcW w:w="850" w:type="dxa"/>
          </w:tcPr>
          <w:p w:rsidR="009B449A" w:rsidRPr="005838FF" w:rsidRDefault="009B449A" w:rsidP="009B449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838FF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7372" w:type="dxa"/>
          </w:tcPr>
          <w:p w:rsidR="009B449A" w:rsidRPr="005838FF" w:rsidRDefault="009B449A" w:rsidP="009B449A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5838FF">
              <w:rPr>
                <w:rFonts w:ascii="Times New Roman" w:hAnsi="Times New Roman" w:cs="Times New Roman"/>
              </w:rPr>
              <w:t>Численность/удельный вес численности обучающихся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1276" w:type="dxa"/>
          </w:tcPr>
          <w:p w:rsidR="009B449A" w:rsidRPr="005838FF" w:rsidRDefault="009B449A" w:rsidP="009B449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838FF">
              <w:rPr>
                <w:rFonts w:ascii="Times New Roman" w:hAnsi="Times New Roman" w:cs="Times New Roman"/>
              </w:rPr>
              <w:t>человек/%</w:t>
            </w:r>
          </w:p>
        </w:tc>
        <w:tc>
          <w:tcPr>
            <w:tcW w:w="1417" w:type="dxa"/>
          </w:tcPr>
          <w:p w:rsidR="009B449A" w:rsidRPr="005838FF" w:rsidRDefault="009B449A" w:rsidP="009B449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68/100</w:t>
            </w:r>
          </w:p>
        </w:tc>
      </w:tr>
      <w:tr w:rsidR="009B449A" w:rsidRPr="005838FF" w:rsidTr="00BC2218">
        <w:tc>
          <w:tcPr>
            <w:tcW w:w="850" w:type="dxa"/>
          </w:tcPr>
          <w:p w:rsidR="009B449A" w:rsidRPr="005838FF" w:rsidRDefault="009B449A" w:rsidP="009B449A">
            <w:pPr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838F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372" w:type="dxa"/>
          </w:tcPr>
          <w:p w:rsidR="009B449A" w:rsidRPr="005838FF" w:rsidRDefault="009B449A" w:rsidP="009B449A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5838FF">
              <w:rPr>
                <w:rFonts w:ascii="Times New Roman" w:hAnsi="Times New Roman" w:cs="Times New Roman"/>
              </w:rPr>
              <w:t>Обучение инвалидов и лиц с ограниченными возможностями здоровья</w:t>
            </w:r>
          </w:p>
        </w:tc>
        <w:tc>
          <w:tcPr>
            <w:tcW w:w="1276" w:type="dxa"/>
          </w:tcPr>
          <w:p w:rsidR="009B449A" w:rsidRPr="005838FF" w:rsidRDefault="009B449A" w:rsidP="009B449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B449A" w:rsidRPr="005838FF" w:rsidRDefault="009B449A" w:rsidP="009B449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</w:tr>
      <w:tr w:rsidR="009B449A" w:rsidRPr="005838FF" w:rsidTr="00BC2218">
        <w:tc>
          <w:tcPr>
            <w:tcW w:w="850" w:type="dxa"/>
          </w:tcPr>
          <w:p w:rsidR="009B449A" w:rsidRPr="005838FF" w:rsidRDefault="009B449A" w:rsidP="009B449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838FF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7372" w:type="dxa"/>
          </w:tcPr>
          <w:p w:rsidR="009B449A" w:rsidRPr="005838FF" w:rsidRDefault="009B449A" w:rsidP="009B449A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5838FF">
              <w:rPr>
                <w:rFonts w:ascii="Times New Roman" w:hAnsi="Times New Roman" w:cs="Times New Roman"/>
              </w:rPr>
              <w:t>Численность/удельный вес численности обучающихся (курсантов) из числа инвалидов и лиц с ограниченными возможностями здоровья, числа инвалидов и лиц с ограниченными возможностями здоровья, в общей численности студентов (курсантов)</w:t>
            </w:r>
          </w:p>
        </w:tc>
        <w:tc>
          <w:tcPr>
            <w:tcW w:w="1276" w:type="dxa"/>
          </w:tcPr>
          <w:p w:rsidR="009B449A" w:rsidRPr="005838FF" w:rsidRDefault="009B449A" w:rsidP="009B449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838FF">
              <w:rPr>
                <w:rFonts w:ascii="Times New Roman" w:hAnsi="Times New Roman" w:cs="Times New Roman"/>
              </w:rPr>
              <w:t>человек/%</w:t>
            </w:r>
          </w:p>
        </w:tc>
        <w:tc>
          <w:tcPr>
            <w:tcW w:w="1417" w:type="dxa"/>
          </w:tcPr>
          <w:p w:rsidR="009B449A" w:rsidRPr="005838FF" w:rsidRDefault="009B449A" w:rsidP="009B449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131/100</w:t>
            </w:r>
          </w:p>
        </w:tc>
      </w:tr>
      <w:tr w:rsidR="009B449A" w:rsidRPr="005838FF" w:rsidTr="00BC2218">
        <w:tc>
          <w:tcPr>
            <w:tcW w:w="850" w:type="dxa"/>
          </w:tcPr>
          <w:p w:rsidR="009B449A" w:rsidRPr="005838FF" w:rsidRDefault="009B449A" w:rsidP="009B449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838FF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7372" w:type="dxa"/>
          </w:tcPr>
          <w:p w:rsidR="009B449A" w:rsidRPr="005838FF" w:rsidRDefault="009B449A" w:rsidP="009B449A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5838FF">
              <w:rPr>
                <w:rFonts w:ascii="Times New Roman" w:hAnsi="Times New Roman" w:cs="Times New Roman"/>
              </w:rPr>
              <w:t>Общее количество адаптированных основных программ профессионального обучения - программ профессиональной подготовки по профессиям рабочих, должностям служащих, в том числе</w:t>
            </w:r>
          </w:p>
        </w:tc>
        <w:tc>
          <w:tcPr>
            <w:tcW w:w="1276" w:type="dxa"/>
          </w:tcPr>
          <w:p w:rsidR="009B449A" w:rsidRPr="005838FF" w:rsidRDefault="009B449A" w:rsidP="009B449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838FF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417" w:type="dxa"/>
          </w:tcPr>
          <w:p w:rsidR="009B449A" w:rsidRPr="005838FF" w:rsidRDefault="009B449A" w:rsidP="009B449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B449A" w:rsidRPr="005838FF" w:rsidTr="00BC2218">
        <w:tc>
          <w:tcPr>
            <w:tcW w:w="850" w:type="dxa"/>
          </w:tcPr>
          <w:p w:rsidR="009B449A" w:rsidRPr="005838FF" w:rsidRDefault="009B449A" w:rsidP="009B449A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:rsidR="009B449A" w:rsidRPr="005838FF" w:rsidRDefault="009B449A" w:rsidP="009B449A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5838FF">
              <w:rPr>
                <w:rFonts w:ascii="Times New Roman" w:hAnsi="Times New Roman" w:cs="Times New Roman"/>
              </w:rP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1276" w:type="dxa"/>
          </w:tcPr>
          <w:p w:rsidR="009B449A" w:rsidRPr="005838FF" w:rsidRDefault="009B449A" w:rsidP="009B449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838FF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417" w:type="dxa"/>
          </w:tcPr>
          <w:p w:rsidR="009B449A" w:rsidRPr="005838FF" w:rsidRDefault="009B449A" w:rsidP="009B449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B449A" w:rsidRPr="005838FF" w:rsidTr="00BC2218">
        <w:tc>
          <w:tcPr>
            <w:tcW w:w="850" w:type="dxa"/>
          </w:tcPr>
          <w:p w:rsidR="009B449A" w:rsidRPr="005838FF" w:rsidRDefault="009B449A" w:rsidP="009B449A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:rsidR="009B449A" w:rsidRPr="005838FF" w:rsidRDefault="009B449A" w:rsidP="009B449A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5838FF">
              <w:rPr>
                <w:rFonts w:ascii="Times New Roman" w:hAnsi="Times New Roman" w:cs="Times New Roman"/>
              </w:rP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1276" w:type="dxa"/>
          </w:tcPr>
          <w:p w:rsidR="009B449A" w:rsidRPr="005838FF" w:rsidRDefault="009B449A" w:rsidP="009B449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838FF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417" w:type="dxa"/>
          </w:tcPr>
          <w:p w:rsidR="009B449A" w:rsidRPr="005838FF" w:rsidRDefault="009B449A" w:rsidP="009B449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B449A" w:rsidRPr="005838FF" w:rsidTr="00BC2218">
        <w:tc>
          <w:tcPr>
            <w:tcW w:w="850" w:type="dxa"/>
          </w:tcPr>
          <w:p w:rsidR="009B449A" w:rsidRPr="005838FF" w:rsidRDefault="009B449A" w:rsidP="009B449A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:rsidR="009B449A" w:rsidRPr="005838FF" w:rsidRDefault="009B449A" w:rsidP="009B449A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5838FF">
              <w:rPr>
                <w:rFonts w:ascii="Times New Roman" w:hAnsi="Times New Roman" w:cs="Times New Roman"/>
              </w:rPr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276" w:type="dxa"/>
          </w:tcPr>
          <w:p w:rsidR="009B449A" w:rsidRPr="005838FF" w:rsidRDefault="009B449A" w:rsidP="009B449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838FF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417" w:type="dxa"/>
          </w:tcPr>
          <w:p w:rsidR="009B449A" w:rsidRPr="005838FF" w:rsidRDefault="009B449A" w:rsidP="009B449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B449A" w:rsidRPr="005838FF" w:rsidTr="00BC2218">
        <w:tc>
          <w:tcPr>
            <w:tcW w:w="850" w:type="dxa"/>
          </w:tcPr>
          <w:p w:rsidR="009B449A" w:rsidRPr="005838FF" w:rsidRDefault="009B449A" w:rsidP="009B449A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:rsidR="009B449A" w:rsidRPr="005838FF" w:rsidRDefault="009B449A" w:rsidP="009B449A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5838FF">
              <w:rPr>
                <w:rFonts w:ascii="Times New Roman" w:hAnsi="Times New Roman" w:cs="Times New Roman"/>
              </w:rPr>
              <w:t>для инвалидов и лиц с ограниченными возможностями здоровья с другими нарушениями</w:t>
            </w:r>
          </w:p>
        </w:tc>
        <w:tc>
          <w:tcPr>
            <w:tcW w:w="1276" w:type="dxa"/>
          </w:tcPr>
          <w:p w:rsidR="009B449A" w:rsidRPr="005838FF" w:rsidRDefault="009B449A" w:rsidP="009B449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838FF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417" w:type="dxa"/>
          </w:tcPr>
          <w:p w:rsidR="009B449A" w:rsidRPr="005838FF" w:rsidRDefault="009B449A" w:rsidP="009B449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B449A" w:rsidRPr="005838FF" w:rsidTr="00BC2218">
        <w:tc>
          <w:tcPr>
            <w:tcW w:w="850" w:type="dxa"/>
          </w:tcPr>
          <w:p w:rsidR="009B449A" w:rsidRPr="005838FF" w:rsidRDefault="009B449A" w:rsidP="009B449A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:rsidR="009B449A" w:rsidRPr="005838FF" w:rsidRDefault="009B449A" w:rsidP="009B449A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5838FF">
              <w:rPr>
                <w:rFonts w:ascii="Times New Roman" w:hAnsi="Times New Roman" w:cs="Times New Roman"/>
              </w:rPr>
              <w:t>для 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276" w:type="dxa"/>
          </w:tcPr>
          <w:p w:rsidR="009B449A" w:rsidRPr="005838FF" w:rsidRDefault="009B449A" w:rsidP="009B449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838FF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417" w:type="dxa"/>
          </w:tcPr>
          <w:p w:rsidR="009B449A" w:rsidRPr="005838FF" w:rsidRDefault="009B449A" w:rsidP="009B449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B449A" w:rsidRPr="005838FF" w:rsidTr="00BC2218">
        <w:tc>
          <w:tcPr>
            <w:tcW w:w="850" w:type="dxa"/>
          </w:tcPr>
          <w:p w:rsidR="009B449A" w:rsidRPr="005838FF" w:rsidRDefault="009B449A" w:rsidP="009B449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838FF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7372" w:type="dxa"/>
          </w:tcPr>
          <w:p w:rsidR="009B449A" w:rsidRPr="005838FF" w:rsidRDefault="009B449A" w:rsidP="009B449A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5838FF">
              <w:rPr>
                <w:rFonts w:ascii="Times New Roman" w:hAnsi="Times New Roman" w:cs="Times New Roman"/>
              </w:rPr>
              <w:t>Общая численность инвалидов и лиц с ограниченными возможностями здоровья, обучающихся по адаптированным основным программам профессионального обучения - программам профессиональной подготовки по профессиям рабочих, должностям служащих, служащих, в том числе</w:t>
            </w:r>
          </w:p>
        </w:tc>
        <w:tc>
          <w:tcPr>
            <w:tcW w:w="1276" w:type="dxa"/>
          </w:tcPr>
          <w:p w:rsidR="009B449A" w:rsidRPr="005838FF" w:rsidRDefault="009B449A" w:rsidP="009B449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838F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17" w:type="dxa"/>
          </w:tcPr>
          <w:p w:rsidR="009B449A" w:rsidRPr="005838FF" w:rsidRDefault="009B449A" w:rsidP="009B449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</w:tr>
      <w:tr w:rsidR="009B449A" w:rsidRPr="005838FF" w:rsidTr="00BC2218">
        <w:tc>
          <w:tcPr>
            <w:tcW w:w="850" w:type="dxa"/>
          </w:tcPr>
          <w:p w:rsidR="009B449A" w:rsidRPr="005838FF" w:rsidRDefault="009B449A" w:rsidP="009B449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838FF">
              <w:rPr>
                <w:rFonts w:ascii="Times New Roman" w:hAnsi="Times New Roman" w:cs="Times New Roman"/>
              </w:rPr>
              <w:t>4.4.1</w:t>
            </w:r>
          </w:p>
        </w:tc>
        <w:tc>
          <w:tcPr>
            <w:tcW w:w="7372" w:type="dxa"/>
          </w:tcPr>
          <w:p w:rsidR="009B449A" w:rsidRPr="005838FF" w:rsidRDefault="009B449A" w:rsidP="009B449A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5838FF">
              <w:rPr>
                <w:rFonts w:ascii="Times New Roman" w:hAnsi="Times New Roman" w:cs="Times New Roman"/>
              </w:rPr>
              <w:t>по очной форме обучения</w:t>
            </w:r>
          </w:p>
        </w:tc>
        <w:tc>
          <w:tcPr>
            <w:tcW w:w="1276" w:type="dxa"/>
          </w:tcPr>
          <w:p w:rsidR="009B449A" w:rsidRPr="005838FF" w:rsidRDefault="009B449A" w:rsidP="009B449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838F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17" w:type="dxa"/>
          </w:tcPr>
          <w:p w:rsidR="009B449A" w:rsidRPr="005838FF" w:rsidRDefault="009B449A" w:rsidP="009B449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</w:tr>
      <w:tr w:rsidR="009B449A" w:rsidRPr="005838FF" w:rsidTr="00BC2218">
        <w:tc>
          <w:tcPr>
            <w:tcW w:w="850" w:type="dxa"/>
          </w:tcPr>
          <w:p w:rsidR="009B449A" w:rsidRPr="005838FF" w:rsidRDefault="009B449A" w:rsidP="009B449A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:rsidR="009B449A" w:rsidRPr="005838FF" w:rsidRDefault="009B449A" w:rsidP="009B449A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5838FF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276" w:type="dxa"/>
          </w:tcPr>
          <w:p w:rsidR="009B449A" w:rsidRPr="005838FF" w:rsidRDefault="009B449A" w:rsidP="009B449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838F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17" w:type="dxa"/>
          </w:tcPr>
          <w:p w:rsidR="009B449A" w:rsidRPr="005838FF" w:rsidRDefault="009B449A" w:rsidP="009B449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B449A" w:rsidRPr="005838FF" w:rsidTr="00BC2218">
        <w:tc>
          <w:tcPr>
            <w:tcW w:w="850" w:type="dxa"/>
          </w:tcPr>
          <w:p w:rsidR="009B449A" w:rsidRPr="005838FF" w:rsidRDefault="009B449A" w:rsidP="009B449A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:rsidR="009B449A" w:rsidRPr="005838FF" w:rsidRDefault="009B449A" w:rsidP="009B449A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5838FF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276" w:type="dxa"/>
          </w:tcPr>
          <w:p w:rsidR="009B449A" w:rsidRPr="005838FF" w:rsidRDefault="009B449A" w:rsidP="009B449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838F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17" w:type="dxa"/>
          </w:tcPr>
          <w:p w:rsidR="009B449A" w:rsidRPr="005838FF" w:rsidRDefault="009B449A" w:rsidP="009B449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B449A" w:rsidRPr="005838FF" w:rsidTr="00BC2218">
        <w:tc>
          <w:tcPr>
            <w:tcW w:w="850" w:type="dxa"/>
          </w:tcPr>
          <w:p w:rsidR="009B449A" w:rsidRPr="005838FF" w:rsidRDefault="009B449A" w:rsidP="009B449A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:rsidR="009B449A" w:rsidRPr="005838FF" w:rsidRDefault="009B449A" w:rsidP="009B449A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5838FF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276" w:type="dxa"/>
          </w:tcPr>
          <w:p w:rsidR="009B449A" w:rsidRPr="005838FF" w:rsidRDefault="009B449A" w:rsidP="009B449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838F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17" w:type="dxa"/>
          </w:tcPr>
          <w:p w:rsidR="009B449A" w:rsidRPr="005838FF" w:rsidRDefault="009B449A" w:rsidP="009B449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B449A" w:rsidRPr="005838FF" w:rsidTr="00BC2218">
        <w:tc>
          <w:tcPr>
            <w:tcW w:w="850" w:type="dxa"/>
            <w:tcBorders>
              <w:bottom w:val="single" w:sz="4" w:space="0" w:color="auto"/>
            </w:tcBorders>
          </w:tcPr>
          <w:p w:rsidR="009B449A" w:rsidRPr="005838FF" w:rsidRDefault="009B449A" w:rsidP="009B449A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  <w:tcBorders>
              <w:bottom w:val="single" w:sz="4" w:space="0" w:color="auto"/>
            </w:tcBorders>
          </w:tcPr>
          <w:p w:rsidR="009B449A" w:rsidRPr="005838FF" w:rsidRDefault="009B449A" w:rsidP="009B449A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5838FF">
              <w:rPr>
                <w:rFonts w:ascii="Times New Roman" w:hAnsi="Times New Roman" w:cs="Times New Roman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449A" w:rsidRPr="005838FF" w:rsidRDefault="009B449A" w:rsidP="009B449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838F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449A" w:rsidRPr="005838FF" w:rsidRDefault="009B449A" w:rsidP="009B449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</w:tr>
      <w:tr w:rsidR="009B449A" w:rsidRPr="005838FF" w:rsidTr="00BC2218">
        <w:tc>
          <w:tcPr>
            <w:tcW w:w="850" w:type="dxa"/>
          </w:tcPr>
          <w:p w:rsidR="009B449A" w:rsidRPr="005838FF" w:rsidRDefault="009B449A" w:rsidP="009B449A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:rsidR="009B449A" w:rsidRPr="005838FF" w:rsidRDefault="009B449A" w:rsidP="009B449A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5838FF">
              <w:rPr>
                <w:rFonts w:ascii="Times New Roman" w:hAnsi="Times New Roman" w:cs="Times New Roman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276" w:type="dxa"/>
          </w:tcPr>
          <w:p w:rsidR="009B449A" w:rsidRPr="005838FF" w:rsidRDefault="009B449A" w:rsidP="009B449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838F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17" w:type="dxa"/>
          </w:tcPr>
          <w:p w:rsidR="009B449A" w:rsidRPr="005838FF" w:rsidRDefault="009B449A" w:rsidP="009B449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B449A" w:rsidRPr="005838FF" w:rsidTr="00BC2218">
        <w:tblPrEx>
          <w:tblBorders>
            <w:insideH w:val="nil"/>
          </w:tblBorders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B449A" w:rsidRPr="005838FF" w:rsidRDefault="009B449A" w:rsidP="009B449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838FF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7372" w:type="dxa"/>
            <w:tcBorders>
              <w:top w:val="single" w:sz="4" w:space="0" w:color="auto"/>
              <w:bottom w:val="single" w:sz="4" w:space="0" w:color="auto"/>
            </w:tcBorders>
          </w:tcPr>
          <w:p w:rsidR="009B449A" w:rsidRPr="005838FF" w:rsidRDefault="009B449A" w:rsidP="009B449A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5838FF">
              <w:rPr>
                <w:rFonts w:ascii="Times New Roman" w:hAnsi="Times New Roman" w:cs="Times New Roman"/>
              </w:rPr>
              <w:t>Численность/удельный вес численности работников образовательной организации, прошедших повышение квалификации по вопросам получения среднего профессионального образования инвалидами и лицами с ограниченными возможностями здоровья, в общей численности работников образовательной организации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B449A" w:rsidRPr="005838FF" w:rsidRDefault="009B449A" w:rsidP="009B449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838FF">
              <w:rPr>
                <w:rFonts w:ascii="Times New Roman" w:hAnsi="Times New Roman" w:cs="Times New Roman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B449A" w:rsidRPr="005838FF" w:rsidRDefault="009B449A" w:rsidP="009B449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20/51,2</w:t>
            </w:r>
          </w:p>
        </w:tc>
      </w:tr>
    </w:tbl>
    <w:p w:rsidR="00BC2218" w:rsidRPr="00617F9B" w:rsidRDefault="00BC2218" w:rsidP="00BC2218">
      <w:pPr>
        <w:rPr>
          <w:rFonts w:asciiTheme="minorHAnsi" w:hAnsiTheme="minorHAnsi"/>
          <w:sz w:val="2"/>
          <w:szCs w:val="2"/>
        </w:rPr>
        <w:sectPr w:rsidR="00BC2218" w:rsidRPr="00617F9B" w:rsidSect="00954E41">
          <w:headerReference w:type="default" r:id="rId13"/>
          <w:footerReference w:type="default" r:id="rId14"/>
          <w:headerReference w:type="first" r:id="rId15"/>
          <w:footerReference w:type="first" r:id="rId16"/>
          <w:pgSz w:w="11900" w:h="16840"/>
          <w:pgMar w:top="851" w:right="737" w:bottom="873" w:left="1633" w:header="0" w:footer="3" w:gutter="0"/>
          <w:cols w:space="720"/>
          <w:noEndnote/>
          <w:docGrid w:linePitch="360"/>
        </w:sectPr>
      </w:pPr>
    </w:p>
    <w:p w:rsidR="00BC2218" w:rsidRDefault="00815A55" w:rsidP="00815A55">
      <w:pPr>
        <w:pStyle w:val="22"/>
        <w:shd w:val="clear" w:color="auto" w:fill="auto"/>
        <w:tabs>
          <w:tab w:val="left" w:pos="2100"/>
        </w:tabs>
        <w:spacing w:after="0" w:line="280" w:lineRule="exact"/>
        <w:ind w:firstLine="0"/>
      </w:pPr>
      <w:r>
        <w:lastRenderedPageBreak/>
        <w:tab/>
      </w:r>
    </w:p>
    <w:p w:rsidR="00EA68AB" w:rsidRDefault="00EA68AB" w:rsidP="00C057B5">
      <w:pPr>
        <w:pStyle w:val="22"/>
        <w:shd w:val="clear" w:color="auto" w:fill="auto"/>
        <w:tabs>
          <w:tab w:val="left" w:pos="746"/>
        </w:tabs>
        <w:spacing w:after="0" w:line="280" w:lineRule="exact"/>
        <w:ind w:left="760" w:firstLine="0"/>
        <w:jc w:val="center"/>
      </w:pPr>
    </w:p>
    <w:p w:rsidR="005C0668" w:rsidRDefault="005C0668" w:rsidP="00C057B5">
      <w:pPr>
        <w:framePr w:w="9619" w:wrap="notBeside" w:vAnchor="text" w:hAnchor="text" w:xAlign="center" w:y="1"/>
        <w:rPr>
          <w:sz w:val="2"/>
          <w:szCs w:val="2"/>
        </w:rPr>
      </w:pPr>
    </w:p>
    <w:p w:rsidR="00574A59" w:rsidRDefault="00574A59" w:rsidP="00F756B0">
      <w:pPr>
        <w:pStyle w:val="22"/>
        <w:shd w:val="clear" w:color="auto" w:fill="auto"/>
        <w:tabs>
          <w:tab w:val="left" w:pos="746"/>
        </w:tabs>
        <w:spacing w:after="0" w:line="280" w:lineRule="exact"/>
        <w:ind w:firstLine="0"/>
      </w:pPr>
    </w:p>
    <w:p w:rsidR="00574A59" w:rsidRDefault="00574A59" w:rsidP="00F756B0">
      <w:pPr>
        <w:pStyle w:val="22"/>
        <w:shd w:val="clear" w:color="auto" w:fill="auto"/>
        <w:tabs>
          <w:tab w:val="left" w:pos="746"/>
        </w:tabs>
        <w:spacing w:after="0" w:line="280" w:lineRule="exact"/>
        <w:ind w:firstLine="0"/>
      </w:pPr>
    </w:p>
    <w:p w:rsidR="00574A59" w:rsidRDefault="00574A59" w:rsidP="00F756B0">
      <w:pPr>
        <w:pStyle w:val="22"/>
        <w:shd w:val="clear" w:color="auto" w:fill="auto"/>
        <w:tabs>
          <w:tab w:val="left" w:pos="746"/>
        </w:tabs>
        <w:spacing w:after="0" w:line="280" w:lineRule="exact"/>
        <w:ind w:firstLine="0"/>
      </w:pPr>
    </w:p>
    <w:p w:rsidR="00B20BE1" w:rsidRPr="00B20BE1" w:rsidRDefault="00815A55" w:rsidP="00F756B0">
      <w:pPr>
        <w:pStyle w:val="22"/>
        <w:shd w:val="clear" w:color="auto" w:fill="auto"/>
        <w:tabs>
          <w:tab w:val="left" w:pos="746"/>
        </w:tabs>
        <w:spacing w:after="0" w:line="280" w:lineRule="exact"/>
        <w:ind w:firstLine="0"/>
        <w:rPr>
          <w:sz w:val="16"/>
          <w:szCs w:val="16"/>
        </w:rPr>
        <w:sectPr w:rsidR="00B20BE1" w:rsidRPr="00B20BE1" w:rsidSect="00954E41">
          <w:headerReference w:type="default" r:id="rId17"/>
          <w:footerReference w:type="default" r:id="rId18"/>
          <w:headerReference w:type="first" r:id="rId19"/>
          <w:pgSz w:w="11900" w:h="16840"/>
          <w:pgMar w:top="851" w:right="737" w:bottom="873" w:left="1633" w:header="0" w:footer="6" w:gutter="0"/>
          <w:cols w:space="720"/>
          <w:noEndnote/>
          <w:titlePg/>
          <w:docGrid w:linePitch="360"/>
        </w:sectPr>
      </w:pPr>
      <w:r w:rsidRPr="00815A55"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38225" y="-6734175"/>
            <wp:positionH relativeFrom="column">
              <wp:align>left</wp:align>
            </wp:positionH>
            <wp:positionV relativeFrom="paragraph">
              <wp:align>top</wp:align>
            </wp:positionV>
            <wp:extent cx="6051550" cy="8320881"/>
            <wp:effectExtent l="0" t="0" r="6350" b="4445"/>
            <wp:wrapSquare wrapText="bothSides"/>
            <wp:docPr id="10" name="Рисунок 10" descr="C:\Users\User\Documents\Scanned Documents\самообсле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ocuments\Scanned Documents\самообслед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0" cy="8320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16"/>
          <w:szCs w:val="16"/>
        </w:rPr>
        <w:br w:type="textWrapping" w:clear="all"/>
      </w:r>
    </w:p>
    <w:p w:rsidR="00574A59" w:rsidRDefault="00574A59" w:rsidP="00EA68AB">
      <w:pPr>
        <w:pStyle w:val="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spacing w:before="21" w:line="370" w:lineRule="exact"/>
        <w:ind w:firstLine="0"/>
        <w:sectPr w:rsidR="00574A59" w:rsidSect="00954E41">
          <w:pgSz w:w="11900" w:h="16840"/>
          <w:pgMar w:top="851" w:right="737" w:bottom="873" w:left="1633" w:header="0" w:footer="3" w:gutter="0"/>
          <w:cols w:space="720"/>
          <w:noEndnote/>
          <w:docGrid w:linePitch="360"/>
        </w:sectPr>
      </w:pPr>
    </w:p>
    <w:p w:rsidR="009803B5" w:rsidRPr="00AB4C8C" w:rsidRDefault="009803B5" w:rsidP="00AB4C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9803B5" w:rsidRPr="00AB4C8C" w:rsidSect="00954E41">
      <w:headerReference w:type="default" r:id="rId21"/>
      <w:footerReference w:type="default" r:id="rId22"/>
      <w:headerReference w:type="first" r:id="rId23"/>
      <w:footerReference w:type="first" r:id="rId24"/>
      <w:pgSz w:w="11900" w:h="16840"/>
      <w:pgMar w:top="851" w:right="737" w:bottom="873" w:left="16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E2E" w:rsidRDefault="00D66E2E" w:rsidP="008B78BF">
      <w:r>
        <w:separator/>
      </w:r>
    </w:p>
  </w:endnote>
  <w:endnote w:type="continuationSeparator" w:id="0">
    <w:p w:rsidR="00D66E2E" w:rsidRDefault="00D66E2E" w:rsidP="008B7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avid">
    <w:altName w:val="Malgun Gothic Semilight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96D" w:rsidRDefault="004E796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96D" w:rsidRDefault="004E796D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96D" w:rsidRDefault="004E796D">
    <w:pPr>
      <w:pStyle w:val="ac"/>
    </w:pPr>
  </w:p>
  <w:p w:rsidR="004E796D" w:rsidRDefault="004E796D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96D" w:rsidRDefault="004E796D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96D" w:rsidRDefault="004E796D">
    <w:pPr>
      <w:pStyle w:val="ac"/>
    </w:pPr>
  </w:p>
  <w:p w:rsidR="004E796D" w:rsidRDefault="004E796D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96D" w:rsidRDefault="004E796D">
    <w:pPr>
      <w:pStyle w:val="ac"/>
    </w:pPr>
  </w:p>
  <w:p w:rsidR="004E796D" w:rsidRDefault="004E796D">
    <w:pPr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96D" w:rsidRDefault="004E796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E2E" w:rsidRDefault="00D66E2E" w:rsidP="008B78BF">
      <w:r>
        <w:separator/>
      </w:r>
    </w:p>
  </w:footnote>
  <w:footnote w:type="continuationSeparator" w:id="0">
    <w:p w:rsidR="00D66E2E" w:rsidRDefault="00D66E2E" w:rsidP="008B7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96D" w:rsidRDefault="004E796D">
    <w:pPr>
      <w:pStyle w:val="aa"/>
    </w:pPr>
  </w:p>
  <w:p w:rsidR="004E796D" w:rsidRDefault="004E796D" w:rsidP="008B78BF">
    <w:pPr>
      <w:tabs>
        <w:tab w:val="left" w:pos="3686"/>
      </w:tabs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96D" w:rsidRDefault="004E796D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96D" w:rsidRDefault="004E796D">
    <w:pPr>
      <w:pStyle w:val="aa"/>
    </w:pPr>
  </w:p>
  <w:p w:rsidR="004E796D" w:rsidRDefault="004E796D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96D" w:rsidRDefault="004E796D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96D" w:rsidRDefault="004E796D">
    <w:pPr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96D" w:rsidRDefault="004E796D">
    <w:pPr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96D" w:rsidRDefault="004E796D">
    <w:pPr>
      <w:pStyle w:val="aa"/>
    </w:pPr>
  </w:p>
  <w:p w:rsidR="004E796D" w:rsidRDefault="004E796D">
    <w:pPr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96D" w:rsidRDefault="004E796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96781"/>
    <w:multiLevelType w:val="hybridMultilevel"/>
    <w:tmpl w:val="0F70A66A"/>
    <w:lvl w:ilvl="0" w:tplc="3FB6B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15596"/>
    <w:multiLevelType w:val="multilevel"/>
    <w:tmpl w:val="2CBEF73E"/>
    <w:lvl w:ilvl="0">
      <w:start w:val="2"/>
      <w:numFmt w:val="decimal"/>
      <w:lvlText w:val="43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DB5C5E"/>
    <w:multiLevelType w:val="hybridMultilevel"/>
    <w:tmpl w:val="91DC4930"/>
    <w:lvl w:ilvl="0" w:tplc="3FB6B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E11A7"/>
    <w:multiLevelType w:val="hybridMultilevel"/>
    <w:tmpl w:val="C5B8A9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282B36"/>
    <w:multiLevelType w:val="multilevel"/>
    <w:tmpl w:val="0248FC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507D6B"/>
    <w:multiLevelType w:val="multilevel"/>
    <w:tmpl w:val="AFEA2B8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FAF26BA"/>
    <w:multiLevelType w:val="hybridMultilevel"/>
    <w:tmpl w:val="DBA855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4332F"/>
    <w:multiLevelType w:val="hybridMultilevel"/>
    <w:tmpl w:val="647C7972"/>
    <w:lvl w:ilvl="0" w:tplc="3FB6B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01D51"/>
    <w:multiLevelType w:val="hybridMultilevel"/>
    <w:tmpl w:val="DB54E182"/>
    <w:lvl w:ilvl="0" w:tplc="3FB6B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D4F39"/>
    <w:multiLevelType w:val="multilevel"/>
    <w:tmpl w:val="EBA00C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E66353A"/>
    <w:multiLevelType w:val="hybridMultilevel"/>
    <w:tmpl w:val="7EF2674A"/>
    <w:lvl w:ilvl="0" w:tplc="3FB6B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A6B08"/>
    <w:multiLevelType w:val="hybridMultilevel"/>
    <w:tmpl w:val="D30E4A44"/>
    <w:lvl w:ilvl="0" w:tplc="04190011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315B2AAA"/>
    <w:multiLevelType w:val="multilevel"/>
    <w:tmpl w:val="0A5226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167790A"/>
    <w:multiLevelType w:val="multilevel"/>
    <w:tmpl w:val="864A288A"/>
    <w:lvl w:ilvl="0">
      <w:start w:val="3"/>
      <w:numFmt w:val="decimal"/>
      <w:lvlText w:val="23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5FB2C47"/>
    <w:multiLevelType w:val="hybridMultilevel"/>
    <w:tmpl w:val="CA84DC9E"/>
    <w:lvl w:ilvl="0" w:tplc="3FB6B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BC2E06"/>
    <w:multiLevelType w:val="hybridMultilevel"/>
    <w:tmpl w:val="38AA3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317DFC"/>
    <w:multiLevelType w:val="multilevel"/>
    <w:tmpl w:val="2006D990"/>
    <w:lvl w:ilvl="0">
      <w:start w:val="1"/>
      <w:numFmt w:val="decimal"/>
      <w:lvlText w:val="39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76D774E"/>
    <w:multiLevelType w:val="multilevel"/>
    <w:tmpl w:val="8CC6111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AB53B86"/>
    <w:multiLevelType w:val="hybridMultilevel"/>
    <w:tmpl w:val="EE549100"/>
    <w:lvl w:ilvl="0" w:tplc="9BD02182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" w15:restartNumberingAfterBreak="0">
    <w:nsid w:val="4B646F69"/>
    <w:multiLevelType w:val="multilevel"/>
    <w:tmpl w:val="B044BFC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BAD61DC"/>
    <w:multiLevelType w:val="hybridMultilevel"/>
    <w:tmpl w:val="1EAADE2A"/>
    <w:lvl w:ilvl="0" w:tplc="3FB6B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F36F44"/>
    <w:multiLevelType w:val="hybridMultilevel"/>
    <w:tmpl w:val="989E61B4"/>
    <w:lvl w:ilvl="0" w:tplc="3FB6BD92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2" w15:restartNumberingAfterBreak="0">
    <w:nsid w:val="50DD06CE"/>
    <w:multiLevelType w:val="hybridMultilevel"/>
    <w:tmpl w:val="9FA4C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163D5"/>
    <w:multiLevelType w:val="hybridMultilevel"/>
    <w:tmpl w:val="1C429AA8"/>
    <w:lvl w:ilvl="0" w:tplc="48880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5558ED"/>
    <w:multiLevelType w:val="multilevel"/>
    <w:tmpl w:val="AB44DFDC"/>
    <w:lvl w:ilvl="0">
      <w:start w:val="7"/>
      <w:numFmt w:val="decimal"/>
      <w:lvlText w:val="2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BC86401"/>
    <w:multiLevelType w:val="multilevel"/>
    <w:tmpl w:val="932EF700"/>
    <w:lvl w:ilvl="0">
      <w:start w:val="7"/>
      <w:numFmt w:val="decimal"/>
      <w:lvlText w:val="23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D4E3588"/>
    <w:multiLevelType w:val="hybridMultilevel"/>
    <w:tmpl w:val="E6DAEE5A"/>
    <w:lvl w:ilvl="0" w:tplc="12F8F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0125826"/>
    <w:multiLevelType w:val="hybridMultilevel"/>
    <w:tmpl w:val="0430E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6D2709"/>
    <w:multiLevelType w:val="hybridMultilevel"/>
    <w:tmpl w:val="6ECC2236"/>
    <w:lvl w:ilvl="0" w:tplc="3FB6B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325EB9"/>
    <w:multiLevelType w:val="multilevel"/>
    <w:tmpl w:val="736EBB5E"/>
    <w:lvl w:ilvl="0">
      <w:start w:val="3"/>
      <w:numFmt w:val="decimal"/>
      <w:lvlText w:val="23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6DB39F5"/>
    <w:multiLevelType w:val="hybridMultilevel"/>
    <w:tmpl w:val="3F30A41E"/>
    <w:lvl w:ilvl="0" w:tplc="3FB6B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E3472"/>
    <w:multiLevelType w:val="multilevel"/>
    <w:tmpl w:val="728A7B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B14293B"/>
    <w:multiLevelType w:val="multilevel"/>
    <w:tmpl w:val="0462A704"/>
    <w:lvl w:ilvl="0">
      <w:start w:val="3"/>
      <w:numFmt w:val="decimal"/>
      <w:lvlText w:val="23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7554B1F"/>
    <w:multiLevelType w:val="hybridMultilevel"/>
    <w:tmpl w:val="CE1A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672E8"/>
    <w:multiLevelType w:val="hybridMultilevel"/>
    <w:tmpl w:val="E856C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361238"/>
    <w:multiLevelType w:val="multilevel"/>
    <w:tmpl w:val="29E4651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%4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ind w:left="0" w:firstLine="0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5"/>
  </w:num>
  <w:num w:numId="4">
    <w:abstractNumId w:val="4"/>
  </w:num>
  <w:num w:numId="5">
    <w:abstractNumId w:val="35"/>
  </w:num>
  <w:num w:numId="6">
    <w:abstractNumId w:val="9"/>
  </w:num>
  <w:num w:numId="7">
    <w:abstractNumId w:val="32"/>
  </w:num>
  <w:num w:numId="8">
    <w:abstractNumId w:val="29"/>
  </w:num>
  <w:num w:numId="9">
    <w:abstractNumId w:val="24"/>
  </w:num>
  <w:num w:numId="10">
    <w:abstractNumId w:val="16"/>
  </w:num>
  <w:num w:numId="11">
    <w:abstractNumId w:val="1"/>
  </w:num>
  <w:num w:numId="12">
    <w:abstractNumId w:val="25"/>
  </w:num>
  <w:num w:numId="13">
    <w:abstractNumId w:val="13"/>
  </w:num>
  <w:num w:numId="14">
    <w:abstractNumId w:val="17"/>
  </w:num>
  <w:num w:numId="15">
    <w:abstractNumId w:val="3"/>
  </w:num>
  <w:num w:numId="16">
    <w:abstractNumId w:val="27"/>
  </w:num>
  <w:num w:numId="17">
    <w:abstractNumId w:val="34"/>
  </w:num>
  <w:num w:numId="18">
    <w:abstractNumId w:val="26"/>
  </w:num>
  <w:num w:numId="19">
    <w:abstractNumId w:val="22"/>
  </w:num>
  <w:num w:numId="20">
    <w:abstractNumId w:val="15"/>
  </w:num>
  <w:num w:numId="21">
    <w:abstractNumId w:val="23"/>
  </w:num>
  <w:num w:numId="22">
    <w:abstractNumId w:val="12"/>
  </w:num>
  <w:num w:numId="23">
    <w:abstractNumId w:val="33"/>
  </w:num>
  <w:num w:numId="24">
    <w:abstractNumId w:val="31"/>
  </w:num>
  <w:num w:numId="25">
    <w:abstractNumId w:val="8"/>
  </w:num>
  <w:num w:numId="26">
    <w:abstractNumId w:val="0"/>
  </w:num>
  <w:num w:numId="27">
    <w:abstractNumId w:val="21"/>
  </w:num>
  <w:num w:numId="28">
    <w:abstractNumId w:val="10"/>
  </w:num>
  <w:num w:numId="29">
    <w:abstractNumId w:val="30"/>
  </w:num>
  <w:num w:numId="30">
    <w:abstractNumId w:val="20"/>
  </w:num>
  <w:num w:numId="31">
    <w:abstractNumId w:val="14"/>
  </w:num>
  <w:num w:numId="32">
    <w:abstractNumId w:val="2"/>
  </w:num>
  <w:num w:numId="33">
    <w:abstractNumId w:val="28"/>
  </w:num>
  <w:num w:numId="34">
    <w:abstractNumId w:val="7"/>
  </w:num>
  <w:num w:numId="35">
    <w:abstractNumId w:val="6"/>
  </w:num>
  <w:num w:numId="36">
    <w:abstractNumId w:val="11"/>
  </w:num>
  <w:num w:numId="37">
    <w:abstractNumId w:val="0"/>
  </w:num>
  <w:num w:numId="38">
    <w:abstractNumId w:val="8"/>
  </w:num>
  <w:num w:numId="39">
    <w:abstractNumId w:val="21"/>
  </w:num>
  <w:num w:numId="40">
    <w:abstractNumId w:val="10"/>
  </w:num>
  <w:num w:numId="41">
    <w:abstractNumId w:val="20"/>
  </w:num>
  <w:num w:numId="42">
    <w:abstractNumId w:val="30"/>
  </w:num>
  <w:num w:numId="43">
    <w:abstractNumId w:val="28"/>
  </w:num>
  <w:num w:numId="44">
    <w:abstractNumId w:val="7"/>
  </w:num>
  <w:num w:numId="45">
    <w:abstractNumId w:val="14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3A6"/>
    <w:rsid w:val="00004DF2"/>
    <w:rsid w:val="00036AC7"/>
    <w:rsid w:val="000608CF"/>
    <w:rsid w:val="000839C8"/>
    <w:rsid w:val="000A2CC1"/>
    <w:rsid w:val="000B22CE"/>
    <w:rsid w:val="000C4A05"/>
    <w:rsid w:val="000E052D"/>
    <w:rsid w:val="000F1B25"/>
    <w:rsid w:val="000F4C74"/>
    <w:rsid w:val="000F53A6"/>
    <w:rsid w:val="00101A28"/>
    <w:rsid w:val="001404EF"/>
    <w:rsid w:val="00154E5A"/>
    <w:rsid w:val="00161776"/>
    <w:rsid w:val="00170CF3"/>
    <w:rsid w:val="0019305B"/>
    <w:rsid w:val="001A0B14"/>
    <w:rsid w:val="001B73EC"/>
    <w:rsid w:val="001C022D"/>
    <w:rsid w:val="001D035F"/>
    <w:rsid w:val="001D31C8"/>
    <w:rsid w:val="001E59D8"/>
    <w:rsid w:val="00213599"/>
    <w:rsid w:val="002141BD"/>
    <w:rsid w:val="002271ED"/>
    <w:rsid w:val="00227C40"/>
    <w:rsid w:val="00233E2E"/>
    <w:rsid w:val="00262245"/>
    <w:rsid w:val="0026432F"/>
    <w:rsid w:val="00294641"/>
    <w:rsid w:val="002A0AAF"/>
    <w:rsid w:val="002A4048"/>
    <w:rsid w:val="002A5EDD"/>
    <w:rsid w:val="002B2CD5"/>
    <w:rsid w:val="002B4EE3"/>
    <w:rsid w:val="002C5B07"/>
    <w:rsid w:val="002E20C0"/>
    <w:rsid w:val="002E6D56"/>
    <w:rsid w:val="00302A5D"/>
    <w:rsid w:val="00305023"/>
    <w:rsid w:val="003222DA"/>
    <w:rsid w:val="00340628"/>
    <w:rsid w:val="003A2419"/>
    <w:rsid w:val="003A4987"/>
    <w:rsid w:val="003B35B6"/>
    <w:rsid w:val="003B3FAC"/>
    <w:rsid w:val="003C335C"/>
    <w:rsid w:val="003C7404"/>
    <w:rsid w:val="003C7816"/>
    <w:rsid w:val="003E2027"/>
    <w:rsid w:val="003E535F"/>
    <w:rsid w:val="00406FAE"/>
    <w:rsid w:val="004074FD"/>
    <w:rsid w:val="00413E0F"/>
    <w:rsid w:val="00417BFC"/>
    <w:rsid w:val="004208EC"/>
    <w:rsid w:val="004233F3"/>
    <w:rsid w:val="0042405C"/>
    <w:rsid w:val="004246BB"/>
    <w:rsid w:val="00431B68"/>
    <w:rsid w:val="004339CF"/>
    <w:rsid w:val="00433DB8"/>
    <w:rsid w:val="00436415"/>
    <w:rsid w:val="00441B51"/>
    <w:rsid w:val="00450F62"/>
    <w:rsid w:val="00452414"/>
    <w:rsid w:val="00454ECD"/>
    <w:rsid w:val="00465AE7"/>
    <w:rsid w:val="00466899"/>
    <w:rsid w:val="00470361"/>
    <w:rsid w:val="00484517"/>
    <w:rsid w:val="004865FC"/>
    <w:rsid w:val="004933A6"/>
    <w:rsid w:val="00493689"/>
    <w:rsid w:val="004A7AB3"/>
    <w:rsid w:val="004B2566"/>
    <w:rsid w:val="004D0C9B"/>
    <w:rsid w:val="004D58C3"/>
    <w:rsid w:val="004E796D"/>
    <w:rsid w:val="004F01C6"/>
    <w:rsid w:val="0050372F"/>
    <w:rsid w:val="0052785D"/>
    <w:rsid w:val="00531A7C"/>
    <w:rsid w:val="00541AD9"/>
    <w:rsid w:val="00550A2A"/>
    <w:rsid w:val="00574A59"/>
    <w:rsid w:val="0057671F"/>
    <w:rsid w:val="005838FF"/>
    <w:rsid w:val="005A09FA"/>
    <w:rsid w:val="005C0668"/>
    <w:rsid w:val="005C5B8C"/>
    <w:rsid w:val="005F4626"/>
    <w:rsid w:val="00601044"/>
    <w:rsid w:val="00605898"/>
    <w:rsid w:val="00617F9B"/>
    <w:rsid w:val="0063166E"/>
    <w:rsid w:val="0063680C"/>
    <w:rsid w:val="006434D3"/>
    <w:rsid w:val="006918E2"/>
    <w:rsid w:val="006B7B69"/>
    <w:rsid w:val="006C0A33"/>
    <w:rsid w:val="006D4CE1"/>
    <w:rsid w:val="006D707E"/>
    <w:rsid w:val="006E021B"/>
    <w:rsid w:val="006E2465"/>
    <w:rsid w:val="006F3403"/>
    <w:rsid w:val="006F342A"/>
    <w:rsid w:val="007024AF"/>
    <w:rsid w:val="0071563B"/>
    <w:rsid w:val="00726625"/>
    <w:rsid w:val="007370BC"/>
    <w:rsid w:val="00746AD0"/>
    <w:rsid w:val="0076431A"/>
    <w:rsid w:val="007707D9"/>
    <w:rsid w:val="007A6AAA"/>
    <w:rsid w:val="007B23E8"/>
    <w:rsid w:val="007C19CA"/>
    <w:rsid w:val="007C5DD5"/>
    <w:rsid w:val="007D58C0"/>
    <w:rsid w:val="007D6EA8"/>
    <w:rsid w:val="007F3F3E"/>
    <w:rsid w:val="007F4DD3"/>
    <w:rsid w:val="007F5FE0"/>
    <w:rsid w:val="00815A55"/>
    <w:rsid w:val="00816B70"/>
    <w:rsid w:val="00817C70"/>
    <w:rsid w:val="008204CB"/>
    <w:rsid w:val="00820563"/>
    <w:rsid w:val="00820E58"/>
    <w:rsid w:val="008248FE"/>
    <w:rsid w:val="008432D0"/>
    <w:rsid w:val="00843745"/>
    <w:rsid w:val="0084417E"/>
    <w:rsid w:val="00844968"/>
    <w:rsid w:val="00846428"/>
    <w:rsid w:val="00846848"/>
    <w:rsid w:val="00851EEC"/>
    <w:rsid w:val="00861303"/>
    <w:rsid w:val="00874C97"/>
    <w:rsid w:val="008A5BEA"/>
    <w:rsid w:val="008B4515"/>
    <w:rsid w:val="008B78BF"/>
    <w:rsid w:val="008C0C5B"/>
    <w:rsid w:val="008C2A38"/>
    <w:rsid w:val="008C391D"/>
    <w:rsid w:val="008D034F"/>
    <w:rsid w:val="008D0BA2"/>
    <w:rsid w:val="008F66B5"/>
    <w:rsid w:val="0090102C"/>
    <w:rsid w:val="00903F73"/>
    <w:rsid w:val="00907A68"/>
    <w:rsid w:val="00914E16"/>
    <w:rsid w:val="00917E2B"/>
    <w:rsid w:val="00937501"/>
    <w:rsid w:val="00945862"/>
    <w:rsid w:val="00946C57"/>
    <w:rsid w:val="00954E41"/>
    <w:rsid w:val="009608A4"/>
    <w:rsid w:val="009803B5"/>
    <w:rsid w:val="00982E3E"/>
    <w:rsid w:val="009A3A45"/>
    <w:rsid w:val="009B449A"/>
    <w:rsid w:val="009B4B80"/>
    <w:rsid w:val="009C082C"/>
    <w:rsid w:val="009C1F6E"/>
    <w:rsid w:val="009C5D80"/>
    <w:rsid w:val="009D5027"/>
    <w:rsid w:val="00A10813"/>
    <w:rsid w:val="00A338C5"/>
    <w:rsid w:val="00A350C2"/>
    <w:rsid w:val="00A63C39"/>
    <w:rsid w:val="00A73CC5"/>
    <w:rsid w:val="00A9172B"/>
    <w:rsid w:val="00A958A3"/>
    <w:rsid w:val="00AA74E1"/>
    <w:rsid w:val="00AB0FDC"/>
    <w:rsid w:val="00AB213A"/>
    <w:rsid w:val="00AB4C8C"/>
    <w:rsid w:val="00AC4A3C"/>
    <w:rsid w:val="00AC6A67"/>
    <w:rsid w:val="00AD079C"/>
    <w:rsid w:val="00AE3A89"/>
    <w:rsid w:val="00B15AF9"/>
    <w:rsid w:val="00B16B25"/>
    <w:rsid w:val="00B20BE1"/>
    <w:rsid w:val="00B42BF1"/>
    <w:rsid w:val="00B5236E"/>
    <w:rsid w:val="00B5525B"/>
    <w:rsid w:val="00B61FC6"/>
    <w:rsid w:val="00B66E28"/>
    <w:rsid w:val="00B953F1"/>
    <w:rsid w:val="00BA00CE"/>
    <w:rsid w:val="00BA5177"/>
    <w:rsid w:val="00BB0501"/>
    <w:rsid w:val="00BB3437"/>
    <w:rsid w:val="00BB5E16"/>
    <w:rsid w:val="00BC2218"/>
    <w:rsid w:val="00BC72C3"/>
    <w:rsid w:val="00BE4277"/>
    <w:rsid w:val="00BF0A03"/>
    <w:rsid w:val="00C00C54"/>
    <w:rsid w:val="00C057B5"/>
    <w:rsid w:val="00C20E97"/>
    <w:rsid w:val="00C22222"/>
    <w:rsid w:val="00C35361"/>
    <w:rsid w:val="00C415EC"/>
    <w:rsid w:val="00C730C3"/>
    <w:rsid w:val="00C83DD4"/>
    <w:rsid w:val="00CA2699"/>
    <w:rsid w:val="00CD082E"/>
    <w:rsid w:val="00CD1484"/>
    <w:rsid w:val="00CD7C4E"/>
    <w:rsid w:val="00CE060A"/>
    <w:rsid w:val="00CE62D8"/>
    <w:rsid w:val="00CE6A55"/>
    <w:rsid w:val="00CF68F2"/>
    <w:rsid w:val="00D0562F"/>
    <w:rsid w:val="00D21C7E"/>
    <w:rsid w:val="00D27E7C"/>
    <w:rsid w:val="00D41EEA"/>
    <w:rsid w:val="00D529DF"/>
    <w:rsid w:val="00D55CCF"/>
    <w:rsid w:val="00D66E2E"/>
    <w:rsid w:val="00D7628C"/>
    <w:rsid w:val="00D77D8C"/>
    <w:rsid w:val="00D80D1F"/>
    <w:rsid w:val="00D8788C"/>
    <w:rsid w:val="00D92768"/>
    <w:rsid w:val="00DB7BF1"/>
    <w:rsid w:val="00DE605B"/>
    <w:rsid w:val="00DF3864"/>
    <w:rsid w:val="00E04E87"/>
    <w:rsid w:val="00E323D4"/>
    <w:rsid w:val="00E553C0"/>
    <w:rsid w:val="00E6280A"/>
    <w:rsid w:val="00E80B73"/>
    <w:rsid w:val="00E8769D"/>
    <w:rsid w:val="00E87D0A"/>
    <w:rsid w:val="00E91118"/>
    <w:rsid w:val="00EA53F4"/>
    <w:rsid w:val="00EA68AB"/>
    <w:rsid w:val="00EB3D82"/>
    <w:rsid w:val="00EC0AC5"/>
    <w:rsid w:val="00EC6975"/>
    <w:rsid w:val="00ED05E3"/>
    <w:rsid w:val="00ED5D6B"/>
    <w:rsid w:val="00EF5D12"/>
    <w:rsid w:val="00F01023"/>
    <w:rsid w:val="00F03D96"/>
    <w:rsid w:val="00F44D27"/>
    <w:rsid w:val="00F5435C"/>
    <w:rsid w:val="00F756B0"/>
    <w:rsid w:val="00F9489D"/>
    <w:rsid w:val="00F97817"/>
    <w:rsid w:val="00FB0C71"/>
    <w:rsid w:val="00FB3487"/>
    <w:rsid w:val="00FC4DE5"/>
    <w:rsid w:val="00FD1BBA"/>
    <w:rsid w:val="00FE38A8"/>
    <w:rsid w:val="00FE4E96"/>
    <w:rsid w:val="00FF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086846-B1F9-4959-9C6A-475817011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07A6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907A6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Заголовок №1_"/>
    <w:basedOn w:val="a0"/>
    <w:link w:val="10"/>
    <w:rsid w:val="00907A68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07A68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">
    <w:name w:val="Заголовок №2_"/>
    <w:basedOn w:val="a0"/>
    <w:link w:val="20"/>
    <w:rsid w:val="00907A6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07A68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10">
    <w:name w:val="Заголовок №1"/>
    <w:basedOn w:val="a"/>
    <w:link w:val="1"/>
    <w:rsid w:val="00907A68"/>
    <w:pPr>
      <w:shd w:val="clear" w:color="auto" w:fill="FFFFFF"/>
      <w:spacing w:before="4620" w:after="10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en-US" w:bidi="ar-SA"/>
    </w:rPr>
  </w:style>
  <w:style w:type="paragraph" w:customStyle="1" w:styleId="40">
    <w:name w:val="Основной текст (4)"/>
    <w:basedOn w:val="a"/>
    <w:link w:val="4"/>
    <w:rsid w:val="00907A68"/>
    <w:pPr>
      <w:shd w:val="clear" w:color="auto" w:fill="FFFFFF"/>
      <w:spacing w:before="1020" w:after="120" w:line="422" w:lineRule="exact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20">
    <w:name w:val="Заголовок №2"/>
    <w:basedOn w:val="a"/>
    <w:link w:val="2"/>
    <w:rsid w:val="00907A68"/>
    <w:pPr>
      <w:shd w:val="clear" w:color="auto" w:fill="FFFFFF"/>
      <w:spacing w:before="54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table" w:styleId="a3">
    <w:name w:val="Table Grid"/>
    <w:basedOn w:val="a1"/>
    <w:uiPriority w:val="59"/>
    <w:rsid w:val="00907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rsid w:val="00907A6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07A68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3">
    <w:name w:val="Основной текст (2) + Полужирный"/>
    <w:basedOn w:val="21"/>
    <w:rsid w:val="00907A6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07A6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907A6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07A68"/>
    <w:pPr>
      <w:shd w:val="clear" w:color="auto" w:fill="FFFFFF"/>
      <w:spacing w:after="240" w:line="274" w:lineRule="exact"/>
      <w:ind w:hanging="3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907A68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907A68"/>
    <w:pPr>
      <w:shd w:val="clear" w:color="auto" w:fill="FFFFFF"/>
      <w:spacing w:line="274" w:lineRule="exact"/>
      <w:ind w:hanging="340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ConsPlusNonformat">
    <w:name w:val="ConsPlusNonformat"/>
    <w:rsid w:val="00907A6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1">
    <w:name w:val="Оглавление 3 Знак"/>
    <w:basedOn w:val="a0"/>
    <w:link w:val="32"/>
    <w:rsid w:val="00D55CCF"/>
    <w:rPr>
      <w:rFonts w:ascii="Times New Roman" w:eastAsia="Times New Roman" w:hAnsi="Times New Roman" w:cs="Times New Roman"/>
      <w:b/>
    </w:rPr>
  </w:style>
  <w:style w:type="paragraph" w:styleId="32">
    <w:name w:val="toc 3"/>
    <w:basedOn w:val="a"/>
    <w:link w:val="31"/>
    <w:autoRedefine/>
    <w:rsid w:val="00D55CCF"/>
    <w:pPr>
      <w:tabs>
        <w:tab w:val="left" w:leader="dot" w:pos="8590"/>
      </w:tabs>
      <w:spacing w:line="360" w:lineRule="auto"/>
      <w:jc w:val="center"/>
    </w:pPr>
    <w:rPr>
      <w:rFonts w:ascii="Times New Roman" w:eastAsia="Times New Roman" w:hAnsi="Times New Roman" w:cs="Times New Roman"/>
      <w:b/>
      <w:color w:val="auto"/>
      <w:sz w:val="22"/>
      <w:szCs w:val="22"/>
      <w:lang w:eastAsia="en-US" w:bidi="ar-SA"/>
    </w:rPr>
  </w:style>
  <w:style w:type="character" w:customStyle="1" w:styleId="33">
    <w:name w:val="Заголовок №3_"/>
    <w:basedOn w:val="a0"/>
    <w:link w:val="34"/>
    <w:rsid w:val="00C415EC"/>
    <w:rPr>
      <w:sz w:val="28"/>
      <w:szCs w:val="28"/>
      <w:shd w:val="clear" w:color="auto" w:fill="FFFFFF"/>
    </w:rPr>
  </w:style>
  <w:style w:type="paragraph" w:customStyle="1" w:styleId="34">
    <w:name w:val="Заголовок №3"/>
    <w:basedOn w:val="a"/>
    <w:link w:val="33"/>
    <w:rsid w:val="00C415EC"/>
    <w:pPr>
      <w:shd w:val="clear" w:color="auto" w:fill="FFFFFF"/>
      <w:spacing w:after="420" w:line="0" w:lineRule="atLeast"/>
      <w:jc w:val="center"/>
      <w:outlineLvl w:val="2"/>
    </w:pPr>
    <w:rPr>
      <w:rFonts w:asciiTheme="minorHAnsi" w:eastAsiaTheme="minorHAnsi" w:hAnsiTheme="minorHAnsi" w:cstheme="minorBidi"/>
      <w:color w:val="auto"/>
      <w:sz w:val="28"/>
      <w:szCs w:val="28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7707D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07D9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211pt">
    <w:name w:val="Основной текст (2) + 11 pt"/>
    <w:basedOn w:val="21"/>
    <w:rsid w:val="00E87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51">
    <w:name w:val="Основной текст (5) + Не полужирный"/>
    <w:basedOn w:val="5"/>
    <w:rsid w:val="00E876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A958A3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Колонтитул"/>
    <w:basedOn w:val="a6"/>
    <w:rsid w:val="00A958A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A958A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Exact">
    <w:name w:val="Основной текст (4) Exact"/>
    <w:basedOn w:val="a0"/>
    <w:rsid w:val="00A958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4pt">
    <w:name w:val="Основной текст (4) + 14 pt"/>
    <w:basedOn w:val="4"/>
    <w:rsid w:val="00A958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5">
    <w:name w:val="Подпись к таблице (3)_"/>
    <w:basedOn w:val="a0"/>
    <w:link w:val="36"/>
    <w:rsid w:val="00A958A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A958A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5">
    <w:name w:val="Подпись к таблице (2)"/>
    <w:basedOn w:val="a"/>
    <w:link w:val="24"/>
    <w:rsid w:val="00A958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6">
    <w:name w:val="Подпись к таблице (3)"/>
    <w:basedOn w:val="a"/>
    <w:link w:val="35"/>
    <w:rsid w:val="00A958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9">
    <w:name w:val="Подпись к таблице"/>
    <w:basedOn w:val="a"/>
    <w:link w:val="a8"/>
    <w:rsid w:val="00A958A3"/>
    <w:pPr>
      <w:shd w:val="clear" w:color="auto" w:fill="FFFFFF"/>
      <w:spacing w:line="370" w:lineRule="exact"/>
      <w:ind w:firstLine="74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a">
    <w:name w:val="header"/>
    <w:basedOn w:val="a"/>
    <w:link w:val="ab"/>
    <w:uiPriority w:val="99"/>
    <w:unhideWhenUsed/>
    <w:rsid w:val="008B78B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B78B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footer"/>
    <w:basedOn w:val="a"/>
    <w:link w:val="ad"/>
    <w:uiPriority w:val="99"/>
    <w:unhideWhenUsed/>
    <w:rsid w:val="008B78B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B78B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7pt">
    <w:name w:val="Основной текст (2) + 7 pt;Полужирный"/>
    <w:basedOn w:val="21"/>
    <w:rsid w:val="007F5F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13pt4pt">
    <w:name w:val="Основной текст (2) + 13 pt;Курсив;Интервал 4 pt"/>
    <w:basedOn w:val="21"/>
    <w:rsid w:val="007F5F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8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David75pt">
    <w:name w:val="Основной текст (2) + David;7;5 pt"/>
    <w:basedOn w:val="21"/>
    <w:rsid w:val="007F5FE0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table" w:customStyle="1" w:styleId="11">
    <w:name w:val="Сетка таблицы1"/>
    <w:basedOn w:val="a1"/>
    <w:next w:val="a3"/>
    <w:uiPriority w:val="59"/>
    <w:rsid w:val="00F94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5pt">
    <w:name w:val="Основной текст (2) + 8;5 pt"/>
    <w:basedOn w:val="21"/>
    <w:rsid w:val="00B16B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TimesNewRoman12pt">
    <w:name w:val="Колонтитул + Times New Roman;12 pt"/>
    <w:basedOn w:val="a6"/>
    <w:rsid w:val="00E55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e">
    <w:name w:val="List Paragraph"/>
    <w:basedOn w:val="a"/>
    <w:uiPriority w:val="34"/>
    <w:qFormat/>
    <w:rsid w:val="008A5BEA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5838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Normal (Web)"/>
    <w:basedOn w:val="a"/>
    <w:uiPriority w:val="99"/>
    <w:unhideWhenUsed/>
    <w:rsid w:val="00C057B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0">
    <w:name w:val="No Spacing"/>
    <w:link w:val="af1"/>
    <w:uiPriority w:val="1"/>
    <w:qFormat/>
    <w:rsid w:val="00954E4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f2">
    <w:name w:val="Placeholder Text"/>
    <w:basedOn w:val="a0"/>
    <w:uiPriority w:val="99"/>
    <w:semiHidden/>
    <w:rsid w:val="007024AF"/>
    <w:rPr>
      <w:color w:val="808080"/>
    </w:rPr>
  </w:style>
  <w:style w:type="character" w:customStyle="1" w:styleId="c1">
    <w:name w:val="c1"/>
    <w:basedOn w:val="a0"/>
    <w:rsid w:val="004208EC"/>
  </w:style>
  <w:style w:type="character" w:customStyle="1" w:styleId="af1">
    <w:name w:val="Без интервала Знак"/>
    <w:basedOn w:val="a0"/>
    <w:link w:val="af0"/>
    <w:uiPriority w:val="1"/>
    <w:locked/>
    <w:rsid w:val="00465AE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senderemailiwfmg">
    <w:name w:val="sender_email_iwfmg"/>
    <w:basedOn w:val="a0"/>
    <w:rsid w:val="001D0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0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31284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1A3B9-59E9-4E99-BA4A-C67460B10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7930</Words>
  <Characters>45205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Кузьменко</cp:lastModifiedBy>
  <cp:revision>2</cp:revision>
  <cp:lastPrinted>2022-03-18T03:28:00Z</cp:lastPrinted>
  <dcterms:created xsi:type="dcterms:W3CDTF">2022-03-24T07:48:00Z</dcterms:created>
  <dcterms:modified xsi:type="dcterms:W3CDTF">2022-03-24T07:48:00Z</dcterms:modified>
</cp:coreProperties>
</file>