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6B" w:rsidRDefault="0056766B">
      <w:pPr>
        <w:rPr>
          <w:rFonts w:hAnsi="Times New Roman" w:cs="Times New Roman"/>
          <w:color w:val="000000"/>
          <w:sz w:val="24"/>
          <w:szCs w:val="24"/>
        </w:rPr>
      </w:pPr>
    </w:p>
    <w:p w:rsidR="002B3EC9" w:rsidRDefault="002B3EC9">
      <w:pPr>
        <w:rPr>
          <w:rFonts w:hAnsi="Times New Roman" w:cs="Times New Roman"/>
          <w:color w:val="000000"/>
          <w:sz w:val="24"/>
          <w:szCs w:val="24"/>
        </w:rPr>
      </w:pPr>
      <w:r w:rsidRPr="002B3EC9">
        <w:rPr>
          <w:rFonts w:hAnsi="Times New Roman" w:cs="Times New Roman"/>
          <w:noProof/>
          <w:color w:val="000000"/>
          <w:sz w:val="24"/>
          <w:szCs w:val="24"/>
          <w:lang w:val="ru-RU" w:eastAsia="ru-RU"/>
        </w:rPr>
        <w:drawing>
          <wp:inline distT="0" distB="0" distL="0" distR="0">
            <wp:extent cx="5732145" cy="7881699"/>
            <wp:effectExtent l="0" t="0" r="1905" b="5080"/>
            <wp:docPr id="3" name="Рисунок 3" descr="D:\мои документы\Учетная политика\УП 202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Учетная политика\УП 2021\1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145" cy="7881699"/>
                    </a:xfrm>
                    <a:prstGeom prst="rect">
                      <a:avLst/>
                    </a:prstGeom>
                    <a:noFill/>
                    <a:ln>
                      <a:noFill/>
                    </a:ln>
                  </pic:spPr>
                </pic:pic>
              </a:graphicData>
            </a:graphic>
          </wp:inline>
        </w:drawing>
      </w:r>
    </w:p>
    <w:p w:rsidR="002B3EC9" w:rsidRDefault="002B3EC9">
      <w:pPr>
        <w:rPr>
          <w:rFonts w:hAnsi="Times New Roman" w:cs="Times New Roman"/>
          <w:color w:val="000000"/>
          <w:sz w:val="24"/>
          <w:szCs w:val="24"/>
        </w:rPr>
      </w:pPr>
    </w:p>
    <w:tbl>
      <w:tblPr>
        <w:tblpPr w:leftFromText="180" w:rightFromText="180" w:vertAnchor="page" w:horzAnchor="page" w:tblpX="7786" w:tblpY="1021"/>
        <w:tblW w:w="3780" w:type="dxa"/>
        <w:tblCellMar>
          <w:top w:w="15" w:type="dxa"/>
          <w:left w:w="15" w:type="dxa"/>
          <w:bottom w:w="15" w:type="dxa"/>
          <w:right w:w="15" w:type="dxa"/>
        </w:tblCellMar>
        <w:tblLook w:val="0600" w:firstRow="0" w:lastRow="0" w:firstColumn="0" w:lastColumn="0" w:noHBand="1" w:noVBand="1"/>
      </w:tblPr>
      <w:tblGrid>
        <w:gridCol w:w="3780"/>
      </w:tblGrid>
      <w:tr w:rsidR="002B3EC9" w:rsidTr="002B3EC9">
        <w:tc>
          <w:tcPr>
            <w:tcW w:w="3780" w:type="dxa"/>
            <w:tcMar>
              <w:top w:w="75" w:type="dxa"/>
              <w:left w:w="75" w:type="dxa"/>
              <w:bottom w:w="75" w:type="dxa"/>
              <w:right w:w="75" w:type="dxa"/>
            </w:tcMar>
          </w:tcPr>
          <w:p w:rsidR="002B3EC9" w:rsidRPr="00FB35B1" w:rsidRDefault="002B3EC9" w:rsidP="002B3EC9">
            <w:pPr>
              <w:rPr>
                <w:lang w:val="ru-RU"/>
              </w:rPr>
            </w:pPr>
            <w:proofErr w:type="spellStart"/>
            <w:r>
              <w:rPr>
                <w:rFonts w:hAnsi="Times New Roman" w:cs="Times New Roman"/>
                <w:color w:val="000000"/>
                <w:sz w:val="24"/>
                <w:szCs w:val="24"/>
              </w:rPr>
              <w:lastRenderedPageBreak/>
              <w:t>Приложение</w:t>
            </w:r>
            <w:proofErr w:type="spellEnd"/>
            <w:r>
              <w:br/>
            </w:r>
            <w:r>
              <w:rPr>
                <w:rFonts w:hAnsi="Times New Roman" w:cs="Times New Roman"/>
                <w:color w:val="000000"/>
                <w:sz w:val="24"/>
                <w:szCs w:val="24"/>
              </w:rPr>
              <w:t xml:space="preserve">к </w:t>
            </w:r>
            <w:proofErr w:type="spellStart"/>
            <w:r>
              <w:rPr>
                <w:rFonts w:hAnsi="Times New Roman" w:cs="Times New Roman"/>
                <w:color w:val="000000"/>
                <w:sz w:val="24"/>
                <w:szCs w:val="24"/>
              </w:rPr>
              <w:t>приказу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2</w:t>
            </w:r>
            <w:r>
              <w:rPr>
                <w:rFonts w:hAnsi="Times New Roman" w:cs="Times New Roman"/>
                <w:color w:val="000000"/>
                <w:sz w:val="24"/>
                <w:szCs w:val="24"/>
                <w:lang w:val="ru-RU"/>
              </w:rPr>
              <w:t>5</w:t>
            </w:r>
            <w:r>
              <w:rPr>
                <w:rFonts w:hAnsi="Times New Roman" w:cs="Times New Roman"/>
                <w:color w:val="000000"/>
                <w:sz w:val="24"/>
                <w:szCs w:val="24"/>
              </w:rPr>
              <w:t>.12.2020 № 1</w:t>
            </w:r>
            <w:r>
              <w:rPr>
                <w:rFonts w:hAnsi="Times New Roman" w:cs="Times New Roman"/>
                <w:color w:val="000000"/>
                <w:sz w:val="24"/>
                <w:szCs w:val="24"/>
                <w:lang w:val="ru-RU"/>
              </w:rPr>
              <w:t>31</w:t>
            </w:r>
          </w:p>
        </w:tc>
      </w:tr>
    </w:tbl>
    <w:p w:rsidR="002B3EC9" w:rsidRDefault="002B3EC9">
      <w:pPr>
        <w:rPr>
          <w:rFonts w:hAnsi="Times New Roman" w:cs="Times New Roman"/>
          <w:color w:val="000000"/>
          <w:sz w:val="24"/>
          <w:szCs w:val="24"/>
        </w:rPr>
      </w:pPr>
    </w:p>
    <w:p w:rsidR="0056766B" w:rsidRPr="00FB35B1" w:rsidRDefault="00A721A4">
      <w:pPr>
        <w:jc w:val="center"/>
        <w:rPr>
          <w:rFonts w:hAnsi="Times New Roman" w:cs="Times New Roman"/>
          <w:color w:val="000000"/>
          <w:sz w:val="24"/>
          <w:szCs w:val="24"/>
          <w:lang w:val="ru-RU"/>
        </w:rPr>
      </w:pPr>
      <w:bookmarkStart w:id="0" w:name="_GoBack"/>
      <w:bookmarkEnd w:id="0"/>
      <w:proofErr w:type="gramStart"/>
      <w:r w:rsidRPr="00FB35B1">
        <w:rPr>
          <w:rFonts w:hAnsi="Times New Roman" w:cs="Times New Roman"/>
          <w:b/>
          <w:bCs/>
          <w:color w:val="000000"/>
          <w:sz w:val="24"/>
          <w:szCs w:val="24"/>
          <w:lang w:val="ru-RU"/>
        </w:rPr>
        <w:t>Учетная  политика</w:t>
      </w:r>
      <w:proofErr w:type="gramEnd"/>
      <w:r w:rsidRPr="00FB35B1">
        <w:rPr>
          <w:rFonts w:hAnsi="Times New Roman" w:cs="Times New Roman"/>
          <w:b/>
          <w:bCs/>
          <w:color w:val="000000"/>
          <w:sz w:val="24"/>
          <w:szCs w:val="24"/>
          <w:lang w:val="ru-RU"/>
        </w:rPr>
        <w:t xml:space="preserve"> для целей бухгалтерского учета</w:t>
      </w:r>
    </w:p>
    <w:p w:rsidR="0056766B" w:rsidRPr="00FB35B1" w:rsidRDefault="0056766B">
      <w:pPr>
        <w:jc w:val="center"/>
        <w:rPr>
          <w:rFonts w:hAnsi="Times New Roman" w:cs="Times New Roman"/>
          <w:color w:val="000000"/>
          <w:sz w:val="24"/>
          <w:szCs w:val="24"/>
          <w:lang w:val="ru-RU"/>
        </w:rPr>
      </w:pPr>
    </w:p>
    <w:p w:rsidR="0056766B" w:rsidRPr="00FB35B1" w:rsidRDefault="00FB35B1">
      <w:pPr>
        <w:rPr>
          <w:rFonts w:hAnsi="Times New Roman" w:cs="Times New Roman"/>
          <w:color w:val="000000"/>
          <w:sz w:val="24"/>
          <w:szCs w:val="24"/>
          <w:lang w:val="ru-RU"/>
        </w:rPr>
      </w:pPr>
      <w:r w:rsidRPr="00FB35B1">
        <w:rPr>
          <w:rFonts w:hAnsi="Times New Roman" w:cs="Times New Roman"/>
          <w:color w:val="000000"/>
          <w:sz w:val="24"/>
          <w:szCs w:val="24"/>
          <w:lang w:val="ru-RU"/>
        </w:rPr>
        <w:t>Учетная политика ГБПОУ НСО «Новосибирский центр профессионального обучения № 2 им. Героя России Ю.М. Наумова» (далее – учреждение) разработана в соответствии:</w:t>
      </w:r>
    </w:p>
    <w:p w:rsidR="0056766B" w:rsidRDefault="00A721A4">
      <w:pPr>
        <w:numPr>
          <w:ilvl w:val="0"/>
          <w:numId w:val="1"/>
        </w:numPr>
        <w:ind w:left="780" w:right="180"/>
        <w:contextualSpacing/>
        <w:rPr>
          <w:rFonts w:hAnsi="Times New Roman" w:cs="Times New Roman"/>
          <w:color w:val="000000"/>
          <w:sz w:val="24"/>
          <w:szCs w:val="24"/>
        </w:rPr>
      </w:pPr>
      <w:r w:rsidRPr="00FB35B1">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Единому плану счетов № 157н);</w:t>
      </w:r>
    </w:p>
    <w:p w:rsidR="0056766B" w:rsidRDefault="00A721A4">
      <w:pPr>
        <w:numPr>
          <w:ilvl w:val="0"/>
          <w:numId w:val="1"/>
        </w:numPr>
        <w:ind w:left="780" w:right="180"/>
        <w:contextualSpacing/>
        <w:rPr>
          <w:rFonts w:hAnsi="Times New Roman" w:cs="Times New Roman"/>
          <w:color w:val="000000"/>
          <w:sz w:val="24"/>
          <w:szCs w:val="24"/>
        </w:rPr>
      </w:pPr>
      <w:r w:rsidRPr="00FB35B1">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174н);</w:t>
      </w:r>
    </w:p>
    <w:p w:rsidR="0056766B" w:rsidRPr="00FB35B1" w:rsidRDefault="00A721A4">
      <w:pPr>
        <w:numPr>
          <w:ilvl w:val="0"/>
          <w:numId w:val="1"/>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56766B" w:rsidRPr="00FB35B1" w:rsidRDefault="00A721A4">
      <w:pPr>
        <w:numPr>
          <w:ilvl w:val="0"/>
          <w:numId w:val="1"/>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56766B" w:rsidRDefault="00A721A4">
      <w:pPr>
        <w:numPr>
          <w:ilvl w:val="0"/>
          <w:numId w:val="1"/>
        </w:numPr>
        <w:ind w:left="780" w:right="180"/>
        <w:contextualSpacing/>
        <w:rPr>
          <w:rFonts w:hAnsi="Times New Roman" w:cs="Times New Roman"/>
          <w:color w:val="000000"/>
          <w:sz w:val="24"/>
          <w:szCs w:val="24"/>
        </w:rPr>
      </w:pPr>
      <w:r w:rsidRPr="00FB35B1">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56766B" w:rsidRPr="00FB35B1" w:rsidRDefault="00A721A4">
      <w:pPr>
        <w:numPr>
          <w:ilvl w:val="0"/>
          <w:numId w:val="1"/>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Pr>
          <w:rFonts w:hAnsi="Times New Roman" w:cs="Times New Roman"/>
          <w:color w:val="000000"/>
          <w:sz w:val="24"/>
          <w:szCs w:val="24"/>
        </w:rPr>
        <w:t> </w:t>
      </w:r>
      <w:r w:rsidRPr="00FB35B1">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rFonts w:hAnsi="Times New Roman" w:cs="Times New Roman"/>
          <w:color w:val="000000"/>
          <w:sz w:val="24"/>
          <w:szCs w:val="24"/>
        </w:rPr>
        <w:t> </w:t>
      </w:r>
      <w:r w:rsidRPr="00FB35B1">
        <w:rPr>
          <w:rFonts w:hAnsi="Times New Roman" w:cs="Times New Roman"/>
          <w:color w:val="000000"/>
          <w:sz w:val="24"/>
          <w:szCs w:val="24"/>
          <w:lang w:val="ru-RU"/>
        </w:rPr>
        <w:t>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w:t>
      </w:r>
      <w:r>
        <w:rPr>
          <w:rFonts w:hAnsi="Times New Roman" w:cs="Times New Roman"/>
          <w:color w:val="000000"/>
          <w:sz w:val="24"/>
          <w:szCs w:val="24"/>
        </w:rPr>
        <w:t> </w:t>
      </w:r>
      <w:r w:rsidRPr="00FB35B1">
        <w:rPr>
          <w:rFonts w:hAnsi="Times New Roman" w:cs="Times New Roman"/>
          <w:color w:val="000000"/>
          <w:sz w:val="24"/>
          <w:szCs w:val="24"/>
          <w:lang w:val="ru-RU"/>
        </w:rPr>
        <w:t>СГС «Нематериальные активы», СГС «Затраты по заимствованиям», СГС «Совместная деятельность»,</w:t>
      </w:r>
      <w:r>
        <w:rPr>
          <w:rFonts w:hAnsi="Times New Roman" w:cs="Times New Roman"/>
          <w:color w:val="000000"/>
          <w:sz w:val="24"/>
          <w:szCs w:val="24"/>
        </w:rPr>
        <w:t> </w:t>
      </w:r>
      <w:r w:rsidRPr="00FB35B1">
        <w:rPr>
          <w:rFonts w:hAnsi="Times New Roman" w:cs="Times New Roman"/>
          <w:color w:val="000000"/>
          <w:sz w:val="24"/>
          <w:szCs w:val="24"/>
          <w:lang w:val="ru-RU"/>
        </w:rPr>
        <w:t>СГС «Выплаты персоналу»),</w:t>
      </w:r>
      <w:r>
        <w:rPr>
          <w:rFonts w:hAnsi="Times New Roman" w:cs="Times New Roman"/>
          <w:color w:val="000000"/>
          <w:sz w:val="24"/>
          <w:szCs w:val="24"/>
        </w:rPr>
        <w:t> </w:t>
      </w:r>
      <w:r w:rsidRPr="00FB35B1">
        <w:rPr>
          <w:rFonts w:hAnsi="Times New Roman" w:cs="Times New Roman"/>
          <w:color w:val="000000"/>
          <w:sz w:val="24"/>
          <w:szCs w:val="24"/>
          <w:lang w:val="ru-RU"/>
        </w:rPr>
        <w:t>от 30.06.2020 № 129н</w:t>
      </w:r>
      <w:r>
        <w:rPr>
          <w:rFonts w:hAnsi="Times New Roman" w:cs="Times New Roman"/>
          <w:color w:val="000000"/>
          <w:sz w:val="24"/>
          <w:szCs w:val="24"/>
        </w:rPr>
        <w:t> </w:t>
      </w:r>
      <w:r w:rsidRPr="00FB35B1">
        <w:rPr>
          <w:rFonts w:hAnsi="Times New Roman" w:cs="Times New Roman"/>
          <w:color w:val="000000"/>
          <w:sz w:val="24"/>
          <w:szCs w:val="24"/>
          <w:lang w:val="ru-RU"/>
        </w:rPr>
        <w:t>(далее – СГС «Финансовые инструменты»).</w:t>
      </w:r>
    </w:p>
    <w:p w:rsidR="0056766B" w:rsidRDefault="00A721A4">
      <w:pPr>
        <w:rPr>
          <w:rFonts w:hAnsi="Times New Roman" w:cs="Times New Roman"/>
          <w:color w:val="000000"/>
          <w:sz w:val="24"/>
          <w:szCs w:val="24"/>
        </w:rPr>
      </w:pPr>
      <w:r w:rsidRPr="00FB35B1">
        <w:rPr>
          <w:rFonts w:hAnsi="Times New Roman" w:cs="Times New Roman"/>
          <w:color w:val="000000"/>
          <w:sz w:val="24"/>
          <w:szCs w:val="24"/>
          <w:lang w:val="ru-RU"/>
        </w:rPr>
        <w:lastRenderedPageBreak/>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rsidR="0056766B" w:rsidRDefault="0056766B">
      <w:pPr>
        <w:rPr>
          <w:rFonts w:hAnsi="Times New Roman" w:cs="Times New Roman"/>
          <w:color w:val="000000"/>
          <w:sz w:val="24"/>
          <w:szCs w:val="24"/>
        </w:rPr>
      </w:pPr>
    </w:p>
    <w:p w:rsidR="0056766B" w:rsidRDefault="00A721A4">
      <w:pPr>
        <w:rPr>
          <w:rFonts w:hAnsi="Times New Roman" w:cs="Times New Roman"/>
          <w:color w:val="000000"/>
          <w:sz w:val="24"/>
          <w:szCs w:val="24"/>
        </w:rPr>
      </w:pPr>
      <w:r>
        <w:rPr>
          <w:rFonts w:hAnsi="Times New Roman" w:cs="Times New Roman"/>
          <w:color w:val="000000"/>
          <w:sz w:val="24"/>
          <w:szCs w:val="24"/>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1859"/>
        <w:gridCol w:w="7152"/>
      </w:tblGrid>
      <w:tr w:rsidR="0056766B">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b/>
                <w:bCs/>
                <w:color w:val="000000"/>
                <w:sz w:val="24"/>
                <w:szCs w:val="24"/>
              </w:rPr>
              <w:t xml:space="preserve">Наименование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b/>
                <w:bCs/>
                <w:color w:val="000000"/>
                <w:sz w:val="24"/>
                <w:szCs w:val="24"/>
              </w:rPr>
              <w:t xml:space="preserve">Расшифровка </w:t>
            </w:r>
          </w:p>
        </w:tc>
      </w:tr>
      <w:tr w:rsidR="0056766B">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Учреждение</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E30DEE">
            <w:r w:rsidRPr="00E30DEE">
              <w:rPr>
                <w:rFonts w:hAnsi="Times New Roman" w:cs="Times New Roman"/>
                <w:color w:val="000000"/>
                <w:sz w:val="24"/>
                <w:szCs w:val="24"/>
                <w:lang w:val="ru-RU"/>
              </w:rPr>
              <w:t xml:space="preserve">ГБПОУ НСО «Новосибирский центр профессионального обучения № 2 им. </w:t>
            </w:r>
            <w:proofErr w:type="spellStart"/>
            <w:r w:rsidRPr="00E30DEE">
              <w:rPr>
                <w:rFonts w:hAnsi="Times New Roman" w:cs="Times New Roman"/>
                <w:color w:val="000000"/>
                <w:sz w:val="24"/>
                <w:szCs w:val="24"/>
              </w:rPr>
              <w:t>Героя</w:t>
            </w:r>
            <w:proofErr w:type="spellEnd"/>
            <w:r w:rsidRPr="00E30DEE">
              <w:rPr>
                <w:rFonts w:hAnsi="Times New Roman" w:cs="Times New Roman"/>
                <w:color w:val="000000"/>
                <w:sz w:val="24"/>
                <w:szCs w:val="24"/>
              </w:rPr>
              <w:t xml:space="preserve"> </w:t>
            </w:r>
            <w:proofErr w:type="spellStart"/>
            <w:r w:rsidRPr="00E30DEE">
              <w:rPr>
                <w:rFonts w:hAnsi="Times New Roman" w:cs="Times New Roman"/>
                <w:color w:val="000000"/>
                <w:sz w:val="24"/>
                <w:szCs w:val="24"/>
              </w:rPr>
              <w:t>России</w:t>
            </w:r>
            <w:proofErr w:type="spellEnd"/>
            <w:r w:rsidRPr="00E30DEE">
              <w:rPr>
                <w:rFonts w:hAnsi="Times New Roman" w:cs="Times New Roman"/>
                <w:color w:val="000000"/>
                <w:sz w:val="24"/>
                <w:szCs w:val="24"/>
              </w:rPr>
              <w:t xml:space="preserve"> Ю.М. </w:t>
            </w:r>
            <w:proofErr w:type="spellStart"/>
            <w:r w:rsidRPr="00E30DEE">
              <w:rPr>
                <w:rFonts w:hAnsi="Times New Roman" w:cs="Times New Roman"/>
                <w:color w:val="000000"/>
                <w:sz w:val="24"/>
                <w:szCs w:val="24"/>
              </w:rPr>
              <w:t>Наумова</w:t>
            </w:r>
            <w:proofErr w:type="spellEnd"/>
            <w:r w:rsidRPr="00E30DEE">
              <w:rPr>
                <w:rFonts w:hAnsi="Times New Roman" w:cs="Times New Roman"/>
                <w:color w:val="000000"/>
                <w:sz w:val="24"/>
                <w:szCs w:val="24"/>
              </w:rPr>
              <w:t>»</w:t>
            </w:r>
          </w:p>
        </w:tc>
      </w:tr>
      <w:tr w:rsidR="0056766B" w:rsidRPr="002B3EC9">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Pr="00FB35B1" w:rsidRDefault="00A721A4">
            <w:pPr>
              <w:rPr>
                <w:lang w:val="ru-RU"/>
              </w:rPr>
            </w:pPr>
            <w:r w:rsidRPr="00FB35B1">
              <w:rPr>
                <w:rFonts w:hAnsi="Times New Roman" w:cs="Times New Roman"/>
                <w:color w:val="000000"/>
                <w:sz w:val="24"/>
                <w:szCs w:val="24"/>
                <w:lang w:val="ru-RU"/>
              </w:rPr>
              <w:t>1–17-е разряды номера счета в соответствии с Рабочим планом счетов</w:t>
            </w:r>
          </w:p>
        </w:tc>
      </w:tr>
      <w:tr w:rsidR="0056766B" w:rsidRPr="002B3EC9">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Pr="00FB35B1" w:rsidRDefault="00A721A4">
            <w:pPr>
              <w:rPr>
                <w:lang w:val="ru-RU"/>
              </w:rPr>
            </w:pPr>
            <w:r w:rsidRPr="00FB35B1">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FB35B1">
              <w:rPr>
                <w:lang w:val="ru-RU"/>
              </w:rPr>
              <w:br/>
            </w:r>
            <w:r w:rsidRPr="00FB35B1">
              <w:rPr>
                <w:rFonts w:hAnsi="Times New Roman" w:cs="Times New Roman"/>
                <w:color w:val="000000"/>
                <w:sz w:val="24"/>
                <w:szCs w:val="24"/>
                <w:lang w:val="ru-RU"/>
              </w:rPr>
              <w:t>– 18-й разряд – код вида финансового обеспечения (деятельности);</w:t>
            </w:r>
            <w:r w:rsidRPr="00FB35B1">
              <w:rPr>
                <w:lang w:val="ru-RU"/>
              </w:rPr>
              <w:br/>
            </w:r>
            <w:r w:rsidRPr="00FB35B1">
              <w:rPr>
                <w:rFonts w:hAnsi="Times New Roman" w:cs="Times New Roman"/>
                <w:color w:val="000000"/>
                <w:sz w:val="24"/>
                <w:szCs w:val="24"/>
                <w:lang w:val="ru-RU"/>
              </w:rPr>
              <w:t>– 26-й разряд – соответствующая подстатья КОСГУ</w:t>
            </w:r>
          </w:p>
        </w:tc>
      </w:tr>
    </w:tbl>
    <w:p w:rsidR="0056766B" w:rsidRPr="00FB35B1" w:rsidRDefault="0056766B">
      <w:pPr>
        <w:rPr>
          <w:rFonts w:hAnsi="Times New Roman" w:cs="Times New Roman"/>
          <w:color w:val="000000"/>
          <w:sz w:val="24"/>
          <w:szCs w:val="24"/>
          <w:lang w:val="ru-RU"/>
        </w:rPr>
      </w:pPr>
    </w:p>
    <w:p w:rsidR="0056766B" w:rsidRPr="00FB35B1" w:rsidRDefault="00A721A4">
      <w:pPr>
        <w:jc w:val="center"/>
        <w:rPr>
          <w:rFonts w:hAnsi="Times New Roman" w:cs="Times New Roman"/>
          <w:color w:val="000000"/>
          <w:sz w:val="24"/>
          <w:szCs w:val="24"/>
          <w:lang w:val="ru-RU"/>
        </w:rPr>
      </w:pPr>
      <w:proofErr w:type="gramStart"/>
      <w:r>
        <w:rPr>
          <w:rFonts w:hAnsi="Times New Roman" w:cs="Times New Roman"/>
          <w:b/>
          <w:bCs/>
          <w:color w:val="000000"/>
          <w:sz w:val="24"/>
          <w:szCs w:val="24"/>
        </w:rPr>
        <w:t>I</w:t>
      </w:r>
      <w:r w:rsidRPr="00FB35B1">
        <w:rPr>
          <w:rFonts w:hAnsi="Times New Roman" w:cs="Times New Roman"/>
          <w:b/>
          <w:bCs/>
          <w:color w:val="000000"/>
          <w:sz w:val="24"/>
          <w:szCs w:val="24"/>
          <w:lang w:val="ru-RU"/>
        </w:rPr>
        <w:t xml:space="preserve"> .</w:t>
      </w:r>
      <w:proofErr w:type="gramEnd"/>
      <w:r w:rsidRPr="00FB35B1">
        <w:rPr>
          <w:rFonts w:hAnsi="Times New Roman" w:cs="Times New Roman"/>
          <w:b/>
          <w:bCs/>
          <w:color w:val="000000"/>
          <w:sz w:val="24"/>
          <w:szCs w:val="24"/>
          <w:lang w:val="ru-RU"/>
        </w:rPr>
        <w:t xml:space="preserve"> Общие положения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Pr="00FB35B1">
        <w:rPr>
          <w:lang w:val="ru-RU"/>
        </w:rPr>
        <w:br/>
      </w:r>
      <w:r w:rsidRPr="00FB35B1">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r w:rsidRPr="00FB35B1">
        <w:rPr>
          <w:lang w:val="ru-RU"/>
        </w:rPr>
        <w:br/>
      </w:r>
      <w:r w:rsidRPr="00FB35B1">
        <w:rPr>
          <w:rFonts w:hAnsi="Times New Roman" w:cs="Times New Roman"/>
          <w:color w:val="000000"/>
          <w:sz w:val="24"/>
          <w:szCs w:val="24"/>
          <w:lang w:val="ru-RU"/>
        </w:rPr>
        <w:t>Основание: часть 3 статьи 7 Закона от 06.12.2011 № 402-ФЗ, пункт 4 Инструкции к Единому плану счетов № 157н.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 Бухгалтерский учет в обособленных подразделениях учреждения, имеющих лицевые</w:t>
      </w:r>
      <w:r>
        <w:rPr>
          <w:rFonts w:hAnsi="Times New Roman" w:cs="Times New Roman"/>
          <w:color w:val="000000"/>
          <w:sz w:val="24"/>
          <w:szCs w:val="24"/>
        </w:rPr>
        <w:t> </w:t>
      </w:r>
      <w:r w:rsidRPr="00FB35B1">
        <w:rPr>
          <w:rFonts w:hAnsi="Times New Roman" w:cs="Times New Roman"/>
          <w:color w:val="000000"/>
          <w:sz w:val="24"/>
          <w:szCs w:val="24"/>
          <w:lang w:val="ru-RU"/>
        </w:rPr>
        <w:t>счета в территориальных органах Федерального казначейства, ведут бухгалтерии этих подразделений.</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3. В учреждении действуют постоянные комиссии:</w:t>
      </w:r>
    </w:p>
    <w:p w:rsidR="0056766B" w:rsidRPr="00FB35B1" w:rsidRDefault="00A721A4">
      <w:pPr>
        <w:numPr>
          <w:ilvl w:val="0"/>
          <w:numId w:val="2"/>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комиссия по поступлению и выбытию активов (приложение 1);</w:t>
      </w:r>
    </w:p>
    <w:p w:rsidR="0056766B" w:rsidRDefault="00A721A4">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56766B" w:rsidRPr="00FB35B1" w:rsidRDefault="00A721A4">
      <w:pPr>
        <w:numPr>
          <w:ilvl w:val="0"/>
          <w:numId w:val="2"/>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комиссия по проверке показаний одометров автотранспорта (приложение 3);</w:t>
      </w:r>
    </w:p>
    <w:p w:rsidR="0056766B" w:rsidRPr="00FB35B1" w:rsidRDefault="00A721A4">
      <w:pPr>
        <w:numPr>
          <w:ilvl w:val="0"/>
          <w:numId w:val="2"/>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комиссия для проведения внезапной ревизии кассы (приложение 4).</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FB35B1">
        <w:rPr>
          <w:lang w:val="ru-RU"/>
        </w:rPr>
        <w:br/>
      </w:r>
      <w:r w:rsidRPr="00FB35B1">
        <w:rPr>
          <w:rFonts w:hAnsi="Times New Roman" w:cs="Times New Roman"/>
          <w:color w:val="000000"/>
          <w:sz w:val="24"/>
          <w:szCs w:val="24"/>
          <w:lang w:val="ru-RU"/>
        </w:rPr>
        <w:t>Основание: пункт 9 СГС «Учетная политика, оценочные значения и ошибки».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FB35B1">
        <w:rPr>
          <w:lang w:val="ru-RU"/>
        </w:rPr>
        <w:br/>
      </w:r>
      <w:r w:rsidRPr="00FB35B1">
        <w:rPr>
          <w:rFonts w:hAnsi="Times New Roman" w:cs="Times New Roman"/>
          <w:color w:val="000000"/>
          <w:sz w:val="24"/>
          <w:szCs w:val="24"/>
          <w:lang w:val="ru-RU"/>
        </w:rPr>
        <w:t>Основание: пункты 17, 20, 32 СГС «Учетная политика, оценочные значения и ошибки».</w:t>
      </w:r>
    </w:p>
    <w:p w:rsidR="0056766B" w:rsidRPr="00FB35B1" w:rsidRDefault="00A721A4">
      <w:pPr>
        <w:jc w:val="center"/>
        <w:rPr>
          <w:rFonts w:hAnsi="Times New Roman" w:cs="Times New Roman"/>
          <w:color w:val="000000"/>
          <w:sz w:val="24"/>
          <w:szCs w:val="24"/>
          <w:lang w:val="ru-RU"/>
        </w:rPr>
      </w:pPr>
      <w:r>
        <w:rPr>
          <w:rFonts w:hAnsi="Times New Roman" w:cs="Times New Roman"/>
          <w:b/>
          <w:bCs/>
          <w:color w:val="000000"/>
          <w:sz w:val="24"/>
          <w:szCs w:val="24"/>
        </w:rPr>
        <w:t>II</w:t>
      </w:r>
      <w:r w:rsidRPr="00FB35B1">
        <w:rPr>
          <w:rFonts w:hAnsi="Times New Roman" w:cs="Times New Roman"/>
          <w:b/>
          <w:bCs/>
          <w:color w:val="000000"/>
          <w:sz w:val="24"/>
          <w:szCs w:val="24"/>
          <w:lang w:val="ru-RU"/>
        </w:rPr>
        <w:t xml:space="preserve">. </w:t>
      </w:r>
      <w:proofErr w:type="gramStart"/>
      <w:r w:rsidRPr="00FB35B1">
        <w:rPr>
          <w:rFonts w:hAnsi="Times New Roman" w:cs="Times New Roman"/>
          <w:b/>
          <w:bCs/>
          <w:color w:val="000000"/>
          <w:sz w:val="24"/>
          <w:szCs w:val="24"/>
          <w:lang w:val="ru-RU"/>
        </w:rPr>
        <w:t>Технология  обработки</w:t>
      </w:r>
      <w:proofErr w:type="gramEnd"/>
      <w:r w:rsidRPr="00FB35B1">
        <w:rPr>
          <w:rFonts w:hAnsi="Times New Roman" w:cs="Times New Roman"/>
          <w:b/>
          <w:bCs/>
          <w:color w:val="000000"/>
          <w:sz w:val="24"/>
          <w:szCs w:val="24"/>
          <w:lang w:val="ru-RU"/>
        </w:rPr>
        <w:t xml:space="preserve"> учетной информации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1. Бухгалтерский учет ведется в электронном виде с применением программных продуктов </w:t>
      </w:r>
      <w:r w:rsidR="00E30DEE" w:rsidRPr="00E30DEE">
        <w:rPr>
          <w:rFonts w:hAnsi="Times New Roman" w:cs="Times New Roman"/>
          <w:color w:val="000000"/>
          <w:sz w:val="24"/>
          <w:szCs w:val="24"/>
          <w:lang w:val="ru-RU"/>
        </w:rPr>
        <w:t>1С «Бухгалтерия», 1С«Зарплата и кадры», 1С «Школьное питание».</w:t>
      </w:r>
      <w:r w:rsidRPr="00FB35B1">
        <w:rPr>
          <w:lang w:val="ru-RU"/>
        </w:rPr>
        <w:br/>
      </w:r>
      <w:r w:rsidRPr="00FB35B1">
        <w:rPr>
          <w:rFonts w:hAnsi="Times New Roman" w:cs="Times New Roman"/>
          <w:color w:val="000000"/>
          <w:sz w:val="24"/>
          <w:szCs w:val="24"/>
          <w:lang w:val="ru-RU"/>
        </w:rPr>
        <w:t>Основание: пункт 6 Инструкции к Единому плану счетов № 157н.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6766B" w:rsidRPr="00FB35B1" w:rsidRDefault="00A721A4">
      <w:pPr>
        <w:numPr>
          <w:ilvl w:val="0"/>
          <w:numId w:val="3"/>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56766B" w:rsidRDefault="00A721A4">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56766B" w:rsidRDefault="00A721A4">
      <w:pPr>
        <w:numPr>
          <w:ilvl w:val="0"/>
          <w:numId w:val="3"/>
        </w:numPr>
        <w:ind w:left="780" w:right="180"/>
        <w:contextualSpacing/>
        <w:rPr>
          <w:rFonts w:hAnsi="Times New Roman" w:cs="Times New Roman"/>
          <w:color w:val="000000"/>
          <w:sz w:val="24"/>
          <w:szCs w:val="24"/>
        </w:rPr>
      </w:pPr>
      <w:r w:rsidRPr="00FB35B1">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56766B" w:rsidRPr="00FB35B1" w:rsidRDefault="00A721A4">
      <w:pPr>
        <w:numPr>
          <w:ilvl w:val="0"/>
          <w:numId w:val="3"/>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передача отчетности в отделение Пенсионного фонда;</w:t>
      </w:r>
    </w:p>
    <w:p w:rsidR="0056766B" w:rsidRDefault="00A721A4">
      <w:pPr>
        <w:numPr>
          <w:ilvl w:val="0"/>
          <w:numId w:val="3"/>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FB35B1">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FB35B1">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FB35B1">
        <w:rPr>
          <w:rFonts w:hAnsi="Times New Roman" w:cs="Times New Roman"/>
          <w:color w:val="000000"/>
          <w:sz w:val="24"/>
          <w:szCs w:val="24"/>
          <w:lang w:val="ru-RU"/>
        </w:rPr>
        <w:t>;</w:t>
      </w:r>
    </w:p>
    <w:p w:rsidR="00E30DEE" w:rsidRDefault="00E30DEE" w:rsidP="00E30DEE">
      <w:pPr>
        <w:numPr>
          <w:ilvl w:val="0"/>
          <w:numId w:val="3"/>
        </w:numPr>
        <w:ind w:left="780" w:right="180"/>
        <w:contextualSpacing/>
        <w:rPr>
          <w:rFonts w:hAnsi="Times New Roman" w:cs="Times New Roman"/>
          <w:color w:val="000000"/>
          <w:sz w:val="24"/>
          <w:szCs w:val="24"/>
          <w:lang w:val="ru-RU"/>
        </w:rPr>
      </w:pPr>
      <w:r w:rsidRPr="00E30DEE">
        <w:rPr>
          <w:rFonts w:hAnsi="Times New Roman" w:cs="Times New Roman"/>
          <w:color w:val="000000"/>
          <w:sz w:val="24"/>
          <w:szCs w:val="24"/>
          <w:lang w:val="ru-RU"/>
        </w:rPr>
        <w:t xml:space="preserve">размещение закупок на официальном сайте </w:t>
      </w:r>
      <w:proofErr w:type="spellStart"/>
      <w:r w:rsidRPr="00E30DEE">
        <w:rPr>
          <w:rFonts w:hAnsi="Times New Roman" w:cs="Times New Roman"/>
          <w:color w:val="000000"/>
          <w:sz w:val="24"/>
          <w:szCs w:val="24"/>
        </w:rPr>
        <w:t>zakupki</w:t>
      </w:r>
      <w:proofErr w:type="spellEnd"/>
      <w:r w:rsidRPr="00E30DEE">
        <w:rPr>
          <w:rFonts w:hAnsi="Times New Roman" w:cs="Times New Roman"/>
          <w:color w:val="000000"/>
          <w:sz w:val="24"/>
          <w:szCs w:val="24"/>
          <w:lang w:val="ru-RU"/>
        </w:rPr>
        <w:t>.</w:t>
      </w:r>
      <w:proofErr w:type="spellStart"/>
      <w:r w:rsidRPr="00E30DEE">
        <w:rPr>
          <w:rFonts w:hAnsi="Times New Roman" w:cs="Times New Roman"/>
          <w:color w:val="000000"/>
          <w:sz w:val="24"/>
          <w:szCs w:val="24"/>
        </w:rPr>
        <w:t>gov</w:t>
      </w:r>
      <w:proofErr w:type="spellEnd"/>
      <w:r w:rsidRPr="00E30DEE">
        <w:rPr>
          <w:rFonts w:hAnsi="Times New Roman" w:cs="Times New Roman"/>
          <w:color w:val="000000"/>
          <w:sz w:val="24"/>
          <w:szCs w:val="24"/>
          <w:lang w:val="ru-RU"/>
        </w:rPr>
        <w:t>.</w:t>
      </w:r>
      <w:proofErr w:type="spellStart"/>
      <w:r w:rsidRPr="00E30DEE">
        <w:rPr>
          <w:rFonts w:hAnsi="Times New Roman" w:cs="Times New Roman"/>
          <w:color w:val="000000"/>
          <w:sz w:val="24"/>
          <w:szCs w:val="24"/>
        </w:rPr>
        <w:t>ru</w:t>
      </w:r>
      <w:proofErr w:type="spellEnd"/>
      <w:r w:rsidRPr="00E30DEE">
        <w:rPr>
          <w:rFonts w:hAnsi="Times New Roman" w:cs="Times New Roman"/>
          <w:color w:val="000000"/>
          <w:sz w:val="24"/>
          <w:szCs w:val="24"/>
          <w:lang w:val="ru-RU"/>
        </w:rPr>
        <w:t>, на электронной площадке РТС-тендер</w:t>
      </w:r>
      <w:r>
        <w:rPr>
          <w:rFonts w:hAnsi="Times New Roman" w:cs="Times New Roman"/>
          <w:color w:val="000000"/>
          <w:sz w:val="24"/>
          <w:szCs w:val="24"/>
          <w:lang w:val="ru-RU"/>
        </w:rPr>
        <w:t xml:space="preserve"> и др. электронных площадках;</w:t>
      </w:r>
    </w:p>
    <w:p w:rsidR="00E30DEE" w:rsidRDefault="00E30DEE" w:rsidP="00E30DEE">
      <w:pPr>
        <w:numPr>
          <w:ilvl w:val="0"/>
          <w:numId w:val="3"/>
        </w:numPr>
        <w:ind w:left="780" w:right="180"/>
        <w:contextualSpacing/>
        <w:rPr>
          <w:rFonts w:hAnsi="Times New Roman" w:cs="Times New Roman"/>
          <w:color w:val="000000"/>
          <w:sz w:val="24"/>
          <w:szCs w:val="24"/>
          <w:lang w:val="ru-RU"/>
        </w:rPr>
      </w:pPr>
      <w:r w:rsidRPr="00E30DEE">
        <w:rPr>
          <w:rFonts w:hAnsi="Times New Roman" w:cs="Times New Roman"/>
          <w:color w:val="000000"/>
          <w:sz w:val="24"/>
          <w:szCs w:val="24"/>
          <w:lang w:val="ru-RU"/>
        </w:rPr>
        <w:t>размещение контрактов и документов исполнения</w:t>
      </w:r>
      <w:r>
        <w:rPr>
          <w:rFonts w:hAnsi="Times New Roman" w:cs="Times New Roman"/>
          <w:color w:val="000000"/>
          <w:sz w:val="24"/>
          <w:szCs w:val="24"/>
          <w:lang w:val="ru-RU"/>
        </w:rPr>
        <w:t xml:space="preserve"> отчетов по закупкам</w:t>
      </w:r>
      <w:r w:rsidRPr="00E30DEE">
        <w:rPr>
          <w:rFonts w:hAnsi="Times New Roman" w:cs="Times New Roman"/>
          <w:color w:val="000000"/>
          <w:sz w:val="24"/>
          <w:szCs w:val="24"/>
          <w:lang w:val="ru-RU"/>
        </w:rPr>
        <w:t xml:space="preserve"> на официальном сайте </w:t>
      </w:r>
      <w:proofErr w:type="spellStart"/>
      <w:r w:rsidRPr="00E30DEE">
        <w:rPr>
          <w:rFonts w:hAnsi="Times New Roman" w:cs="Times New Roman"/>
          <w:color w:val="000000"/>
          <w:sz w:val="24"/>
          <w:szCs w:val="24"/>
        </w:rPr>
        <w:t>zakupki</w:t>
      </w:r>
      <w:proofErr w:type="spellEnd"/>
      <w:r w:rsidRPr="00E30DEE">
        <w:rPr>
          <w:rFonts w:hAnsi="Times New Roman" w:cs="Times New Roman"/>
          <w:color w:val="000000"/>
          <w:sz w:val="24"/>
          <w:szCs w:val="24"/>
          <w:lang w:val="ru-RU"/>
        </w:rPr>
        <w:t>.</w:t>
      </w:r>
      <w:proofErr w:type="spellStart"/>
      <w:r w:rsidRPr="00E30DEE">
        <w:rPr>
          <w:rFonts w:hAnsi="Times New Roman" w:cs="Times New Roman"/>
          <w:color w:val="000000"/>
          <w:sz w:val="24"/>
          <w:szCs w:val="24"/>
        </w:rPr>
        <w:t>nso</w:t>
      </w:r>
      <w:proofErr w:type="spellEnd"/>
      <w:r w:rsidRPr="00E30DEE">
        <w:rPr>
          <w:rFonts w:hAnsi="Times New Roman" w:cs="Times New Roman"/>
          <w:color w:val="000000"/>
          <w:sz w:val="24"/>
          <w:szCs w:val="24"/>
          <w:lang w:val="ru-RU"/>
        </w:rPr>
        <w:t>.</w:t>
      </w:r>
      <w:proofErr w:type="spellStart"/>
      <w:r w:rsidRPr="00E30DEE">
        <w:rPr>
          <w:rFonts w:hAnsi="Times New Roman" w:cs="Times New Roman"/>
          <w:color w:val="000000"/>
          <w:sz w:val="24"/>
          <w:szCs w:val="24"/>
        </w:rPr>
        <w:t>ru</w:t>
      </w:r>
      <w:proofErr w:type="spellEnd"/>
      <w:r>
        <w:rPr>
          <w:rFonts w:hAnsi="Times New Roman" w:cs="Times New Roman"/>
          <w:color w:val="000000"/>
          <w:sz w:val="24"/>
          <w:szCs w:val="24"/>
          <w:lang w:val="ru-RU"/>
        </w:rPr>
        <w:t>.</w:t>
      </w:r>
    </w:p>
    <w:p w:rsidR="00E30DEE" w:rsidRPr="00E30DEE" w:rsidRDefault="00E30DEE" w:rsidP="00E30DEE">
      <w:pPr>
        <w:ind w:left="780" w:right="180"/>
        <w:contextualSpacing/>
        <w:rPr>
          <w:rFonts w:hAnsi="Times New Roman" w:cs="Times New Roman"/>
          <w:color w:val="000000"/>
          <w:sz w:val="24"/>
          <w:szCs w:val="24"/>
          <w:lang w:val="ru-RU"/>
        </w:rPr>
      </w:pP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56766B" w:rsidRPr="00FB35B1" w:rsidRDefault="00A721A4" w:rsidP="00F628F5">
      <w:pPr>
        <w:numPr>
          <w:ilvl w:val="0"/>
          <w:numId w:val="4"/>
        </w:numPr>
        <w:ind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на сервере еже</w:t>
      </w:r>
      <w:r w:rsidR="00F628F5">
        <w:rPr>
          <w:rFonts w:hAnsi="Times New Roman" w:cs="Times New Roman"/>
          <w:color w:val="000000"/>
          <w:sz w:val="24"/>
          <w:szCs w:val="24"/>
          <w:lang w:val="ru-RU"/>
        </w:rPr>
        <w:t>недельно</w:t>
      </w:r>
      <w:r w:rsidRPr="00FB35B1">
        <w:rPr>
          <w:rFonts w:hAnsi="Times New Roman" w:cs="Times New Roman"/>
          <w:color w:val="000000"/>
          <w:sz w:val="24"/>
          <w:szCs w:val="24"/>
          <w:lang w:val="ru-RU"/>
        </w:rPr>
        <w:t xml:space="preserve"> производится сохранение резервных копий базы «</w:t>
      </w:r>
      <w:r w:rsidR="00F628F5">
        <w:rPr>
          <w:rFonts w:hAnsi="Times New Roman" w:cs="Times New Roman"/>
          <w:color w:val="000000"/>
          <w:sz w:val="24"/>
          <w:szCs w:val="24"/>
          <w:lang w:val="ru-RU"/>
        </w:rPr>
        <w:t xml:space="preserve">1С </w:t>
      </w:r>
      <w:r w:rsidRPr="00FB35B1">
        <w:rPr>
          <w:rFonts w:hAnsi="Times New Roman" w:cs="Times New Roman"/>
          <w:color w:val="000000"/>
          <w:sz w:val="24"/>
          <w:szCs w:val="24"/>
          <w:lang w:val="ru-RU"/>
        </w:rPr>
        <w:t>Бухгалтерия», еженедельно – «</w:t>
      </w:r>
      <w:r w:rsidR="00F628F5">
        <w:rPr>
          <w:rFonts w:hAnsi="Times New Roman" w:cs="Times New Roman"/>
          <w:color w:val="000000"/>
          <w:sz w:val="24"/>
          <w:szCs w:val="24"/>
          <w:lang w:val="ru-RU"/>
        </w:rPr>
        <w:t xml:space="preserve">1С </w:t>
      </w:r>
      <w:r w:rsidRPr="00FB35B1">
        <w:rPr>
          <w:rFonts w:hAnsi="Times New Roman" w:cs="Times New Roman"/>
          <w:color w:val="000000"/>
          <w:sz w:val="24"/>
          <w:szCs w:val="24"/>
          <w:lang w:val="ru-RU"/>
        </w:rPr>
        <w:t>Зарплата»</w:t>
      </w:r>
      <w:r w:rsidR="00F628F5" w:rsidRPr="00F628F5">
        <w:rPr>
          <w:lang w:val="ru-RU"/>
        </w:rPr>
        <w:t xml:space="preserve"> </w:t>
      </w:r>
      <w:r w:rsidR="00F628F5" w:rsidRPr="00F628F5">
        <w:rPr>
          <w:rFonts w:hAnsi="Times New Roman" w:cs="Times New Roman"/>
          <w:color w:val="000000"/>
          <w:sz w:val="24"/>
          <w:szCs w:val="24"/>
          <w:lang w:val="ru-RU"/>
        </w:rPr>
        <w:t>1С «Школьное питание».</w:t>
      </w:r>
      <w:r w:rsidRPr="00FB35B1">
        <w:rPr>
          <w:rFonts w:hAnsi="Times New Roman" w:cs="Times New Roman"/>
          <w:color w:val="000000"/>
          <w:sz w:val="24"/>
          <w:szCs w:val="24"/>
          <w:lang w:val="ru-RU"/>
        </w:rPr>
        <w:t>;</w:t>
      </w:r>
    </w:p>
    <w:p w:rsidR="0056766B" w:rsidRPr="00FB35B1" w:rsidRDefault="00A721A4">
      <w:pPr>
        <w:numPr>
          <w:ilvl w:val="0"/>
          <w:numId w:val="4"/>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w:t>
      </w:r>
      <w:proofErr w:type="gramStart"/>
      <w:r w:rsidRPr="00FB35B1">
        <w:rPr>
          <w:rFonts w:hAnsi="Times New Roman" w:cs="Times New Roman"/>
          <w:color w:val="000000"/>
          <w:sz w:val="24"/>
          <w:szCs w:val="24"/>
          <w:lang w:val="ru-RU"/>
        </w:rPr>
        <w:t>носитель ,</w:t>
      </w:r>
      <w:proofErr w:type="gramEnd"/>
      <w:r w:rsidRPr="00FB35B1">
        <w:rPr>
          <w:rFonts w:hAnsi="Times New Roman" w:cs="Times New Roman"/>
          <w:color w:val="000000"/>
          <w:sz w:val="24"/>
          <w:szCs w:val="24"/>
          <w:lang w:val="ru-RU"/>
        </w:rPr>
        <w:t xml:space="preserve"> который хранится в сейфе главного бухгалтера;</w:t>
      </w:r>
    </w:p>
    <w:p w:rsidR="0056766B" w:rsidRPr="00FB35B1" w:rsidRDefault="00A721A4">
      <w:pPr>
        <w:numPr>
          <w:ilvl w:val="0"/>
          <w:numId w:val="4"/>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56766B" w:rsidRPr="00FB35B1" w:rsidRDefault="00A721A4">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III</w:t>
      </w:r>
      <w:r w:rsidRPr="00FB35B1">
        <w:rPr>
          <w:rFonts w:hAnsi="Times New Roman" w:cs="Times New Roman"/>
          <w:b/>
          <w:bCs/>
          <w:color w:val="000000"/>
          <w:sz w:val="24"/>
          <w:szCs w:val="24"/>
          <w:lang w:val="ru-RU"/>
        </w:rPr>
        <w:t>. Правила документооборота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r w:rsidRPr="00FB35B1">
        <w:rPr>
          <w:lang w:val="ru-RU"/>
        </w:rPr>
        <w:br/>
      </w:r>
      <w:r w:rsidRPr="00FB35B1">
        <w:rPr>
          <w:rFonts w:hAnsi="Times New Roman" w:cs="Times New Roman"/>
          <w:color w:val="000000"/>
          <w:sz w:val="24"/>
          <w:szCs w:val="24"/>
          <w:lang w:val="ru-RU"/>
        </w:rPr>
        <w:t>Основание: пункт 22 СГС «Концептуальные основы бухучета и отчетности», подпункт «д»</w:t>
      </w:r>
      <w:r>
        <w:rPr>
          <w:rFonts w:hAnsi="Times New Roman" w:cs="Times New Roman"/>
          <w:color w:val="000000"/>
          <w:sz w:val="24"/>
          <w:szCs w:val="24"/>
        </w:rPr>
        <w:t> </w:t>
      </w:r>
      <w:r w:rsidRPr="00FB35B1">
        <w:rPr>
          <w:rFonts w:hAnsi="Times New Roman" w:cs="Times New Roman"/>
          <w:color w:val="000000"/>
          <w:sz w:val="24"/>
          <w:szCs w:val="24"/>
          <w:lang w:val="ru-RU"/>
        </w:rPr>
        <w:t>пункта 9 СГС «Учетная политика, оценочные значения и ошибки».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56766B" w:rsidRPr="00FB35B1" w:rsidRDefault="00A721A4">
      <w:pPr>
        <w:numPr>
          <w:ilvl w:val="0"/>
          <w:numId w:val="5"/>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самостоятельно разработанные формы, которые приведены в приложении 12;</w:t>
      </w:r>
    </w:p>
    <w:p w:rsidR="0056766B" w:rsidRPr="00FB35B1" w:rsidRDefault="00A721A4">
      <w:pPr>
        <w:numPr>
          <w:ilvl w:val="0"/>
          <w:numId w:val="5"/>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унифицированные формы, дополненные необходимыми реквизитами.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3. Право подписи учетных документов предоставлено должностным лицам, перечисленным в приложении 13.</w:t>
      </w:r>
      <w:r w:rsidRPr="00FB35B1">
        <w:rPr>
          <w:lang w:val="ru-RU"/>
        </w:rPr>
        <w:br/>
      </w:r>
      <w:r w:rsidRPr="00FB35B1">
        <w:rPr>
          <w:rFonts w:hAnsi="Times New Roman" w:cs="Times New Roman"/>
          <w:color w:val="000000"/>
          <w:sz w:val="24"/>
          <w:szCs w:val="24"/>
          <w:lang w:val="ru-RU"/>
        </w:rPr>
        <w:t>Основание: пункт 11 Инструкции к Единому плану счетов № 157н.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 Учреждение использует унифицированные формы регистров бухучета, перечисленные в приложении 3 к приказу № 52н.</w:t>
      </w:r>
      <w:r>
        <w:rPr>
          <w:rFonts w:hAnsi="Times New Roman" w:cs="Times New Roman"/>
          <w:color w:val="000000"/>
          <w:sz w:val="24"/>
          <w:szCs w:val="24"/>
        </w:rPr>
        <w:t> </w:t>
      </w:r>
      <w:r w:rsidRPr="00FB35B1">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r w:rsidRPr="00FB35B1">
        <w:rPr>
          <w:lang w:val="ru-RU"/>
        </w:rPr>
        <w:br/>
      </w:r>
      <w:r w:rsidRPr="00FB35B1">
        <w:rPr>
          <w:rFonts w:hAnsi="Times New Roman" w:cs="Times New Roman"/>
          <w:color w:val="000000"/>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5. Учреждение применяет</w:t>
      </w:r>
      <w:r>
        <w:rPr>
          <w:rFonts w:hAnsi="Times New Roman" w:cs="Times New Roman"/>
          <w:color w:val="000000"/>
          <w:sz w:val="24"/>
          <w:szCs w:val="24"/>
        </w:rPr>
        <w:t> </w:t>
      </w:r>
      <w:r w:rsidRPr="00FB35B1">
        <w:rPr>
          <w:rFonts w:hAnsi="Times New Roman" w:cs="Times New Roman"/>
          <w:color w:val="000000"/>
          <w:sz w:val="24"/>
          <w:szCs w:val="24"/>
          <w:lang w:val="ru-RU"/>
        </w:rPr>
        <w:t>электронные формы первичных документов и регистров бухучета:</w:t>
      </w:r>
    </w:p>
    <w:p w:rsidR="0056766B" w:rsidRPr="00FB35B1" w:rsidRDefault="00A721A4">
      <w:pPr>
        <w:numPr>
          <w:ilvl w:val="0"/>
          <w:numId w:val="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Решение о командировке на территории России (ф. 0504512);</w:t>
      </w:r>
    </w:p>
    <w:p w:rsidR="0056766B" w:rsidRPr="00FB35B1" w:rsidRDefault="00A721A4">
      <w:pPr>
        <w:numPr>
          <w:ilvl w:val="0"/>
          <w:numId w:val="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Изменение Решения о командировке (ф. 0504513);</w:t>
      </w:r>
    </w:p>
    <w:p w:rsidR="0056766B" w:rsidRPr="00FB35B1" w:rsidRDefault="00A721A4">
      <w:pPr>
        <w:numPr>
          <w:ilvl w:val="0"/>
          <w:numId w:val="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Решение о командировке на территорию иностранного государства (ф. 0504515);</w:t>
      </w:r>
    </w:p>
    <w:p w:rsidR="0056766B" w:rsidRPr="00FB35B1" w:rsidRDefault="00A721A4">
      <w:pPr>
        <w:numPr>
          <w:ilvl w:val="0"/>
          <w:numId w:val="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Изменение Решения о командировании на территорию иностранного государства (ф. 0504516);</w:t>
      </w:r>
    </w:p>
    <w:p w:rsidR="0056766B" w:rsidRPr="00FB35B1" w:rsidRDefault="00A721A4">
      <w:pPr>
        <w:numPr>
          <w:ilvl w:val="0"/>
          <w:numId w:val="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Заявка-обоснование закупки товаров, работ, услуг малого объема (ф. 0504518);</w:t>
      </w:r>
    </w:p>
    <w:p w:rsidR="0056766B" w:rsidRPr="00FB35B1" w:rsidRDefault="00A721A4">
      <w:pPr>
        <w:numPr>
          <w:ilvl w:val="0"/>
          <w:numId w:val="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Отчет о расходах подотчетного лица (ф. 0504520);</w:t>
      </w:r>
    </w:p>
    <w:p w:rsidR="0056766B" w:rsidRPr="00FB35B1" w:rsidRDefault="00A721A4">
      <w:pPr>
        <w:numPr>
          <w:ilvl w:val="0"/>
          <w:numId w:val="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Решение о компенсации расходов на проезд и провоз багажа в отпуск из районов Крайнего Севера (ф. 0504517);</w:t>
      </w:r>
    </w:p>
    <w:p w:rsidR="0056766B" w:rsidRPr="00FB35B1" w:rsidRDefault="00A721A4">
      <w:pPr>
        <w:numPr>
          <w:ilvl w:val="0"/>
          <w:numId w:val="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Журнал регистрации приходных и расходных кассовых ордеров (ф. 0504093);</w:t>
      </w:r>
    </w:p>
    <w:p w:rsidR="0056766B" w:rsidRPr="00FB35B1" w:rsidRDefault="00A721A4">
      <w:pPr>
        <w:numPr>
          <w:ilvl w:val="0"/>
          <w:numId w:val="6"/>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Ведомость дополнительных доходов физических лиц, облагаемых НДФЛ, страховыми взносами (ф. 0504094).</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Данные формы применяются вне централизуемых полномочий –</w:t>
      </w:r>
      <w:r>
        <w:rPr>
          <w:rFonts w:hAnsi="Times New Roman" w:cs="Times New Roman"/>
          <w:color w:val="000000"/>
          <w:sz w:val="24"/>
          <w:szCs w:val="24"/>
        </w:rPr>
        <w:t> </w:t>
      </w:r>
      <w:r w:rsidRPr="00FB35B1">
        <w:rPr>
          <w:rFonts w:hAnsi="Times New Roman" w:cs="Times New Roman"/>
          <w:color w:val="000000"/>
          <w:sz w:val="24"/>
          <w:szCs w:val="24"/>
          <w:lang w:val="ru-RU"/>
        </w:rPr>
        <w:t>при самостоятельном оформлении учреждением и регистрации фактов хозяйственной жизни.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6. При поступлении документов на иностранном языке построчный перевод таких документов на русский язык осуществляется сотрудником учреждения. Переводы </w:t>
      </w:r>
      <w:r w:rsidRPr="00FB35B1">
        <w:rPr>
          <w:rFonts w:hAnsi="Times New Roman" w:cs="Times New Roman"/>
          <w:color w:val="000000"/>
          <w:sz w:val="24"/>
          <w:szCs w:val="24"/>
          <w:lang w:val="ru-RU"/>
        </w:rPr>
        <w:lastRenderedPageBreak/>
        <w:t>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31 СГС «Концептуальные основы бухучета и отчетности».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7. Формирование электронных регистров бухучета осуществляется в следующем порядке:</w:t>
      </w:r>
    </w:p>
    <w:p w:rsidR="0056766B" w:rsidRPr="00FB35B1" w:rsidRDefault="00A721A4">
      <w:pPr>
        <w:numPr>
          <w:ilvl w:val="0"/>
          <w:numId w:val="7"/>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56766B" w:rsidRPr="00FB35B1" w:rsidRDefault="00A721A4">
      <w:pPr>
        <w:numPr>
          <w:ilvl w:val="0"/>
          <w:numId w:val="7"/>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журнал регистрации приходных и расходных ордеров составляется ежемесячно</w:t>
      </w:r>
      <w:r>
        <w:rPr>
          <w:rFonts w:hAnsi="Times New Roman" w:cs="Times New Roman"/>
          <w:color w:val="000000"/>
          <w:sz w:val="24"/>
          <w:szCs w:val="24"/>
        </w:rPr>
        <w:t> </w:t>
      </w:r>
      <w:r w:rsidRPr="00FB35B1">
        <w:rPr>
          <w:rFonts w:hAnsi="Times New Roman" w:cs="Times New Roman"/>
          <w:color w:val="000000"/>
          <w:sz w:val="24"/>
          <w:szCs w:val="24"/>
          <w:lang w:val="ru-RU"/>
        </w:rPr>
        <w:t>в последний рабочий день месяца;</w:t>
      </w:r>
    </w:p>
    <w:p w:rsidR="0056766B" w:rsidRPr="00FB35B1" w:rsidRDefault="00A721A4">
      <w:pPr>
        <w:numPr>
          <w:ilvl w:val="0"/>
          <w:numId w:val="7"/>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56766B" w:rsidRPr="00FB35B1" w:rsidRDefault="00A721A4">
      <w:pPr>
        <w:numPr>
          <w:ilvl w:val="0"/>
          <w:numId w:val="7"/>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rFonts w:hAnsi="Times New Roman" w:cs="Times New Roman"/>
          <w:color w:val="000000"/>
          <w:sz w:val="24"/>
          <w:szCs w:val="24"/>
        </w:rPr>
        <w:t> </w:t>
      </w:r>
      <w:r w:rsidRPr="00FB35B1">
        <w:rPr>
          <w:rFonts w:hAnsi="Times New Roman" w:cs="Times New Roman"/>
          <w:color w:val="000000"/>
          <w:sz w:val="24"/>
          <w:szCs w:val="24"/>
          <w:lang w:val="ru-RU"/>
        </w:rPr>
        <w:t>на последний рабочий день года</w:t>
      </w:r>
      <w:r>
        <w:rPr>
          <w:rFonts w:hAnsi="Times New Roman" w:cs="Times New Roman"/>
          <w:color w:val="000000"/>
          <w:sz w:val="24"/>
          <w:szCs w:val="24"/>
        </w:rPr>
        <w:t> </w:t>
      </w:r>
      <w:r w:rsidRPr="00FB35B1">
        <w:rPr>
          <w:rFonts w:hAnsi="Times New Roman" w:cs="Times New Roman"/>
          <w:color w:val="000000"/>
          <w:sz w:val="24"/>
          <w:szCs w:val="24"/>
          <w:lang w:val="ru-RU"/>
        </w:rPr>
        <w:t>со сведениями о начисленной амортизации;</w:t>
      </w:r>
    </w:p>
    <w:p w:rsidR="0056766B" w:rsidRPr="00FB35B1" w:rsidRDefault="00A721A4">
      <w:pPr>
        <w:numPr>
          <w:ilvl w:val="0"/>
          <w:numId w:val="7"/>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56766B" w:rsidRPr="00FB35B1" w:rsidRDefault="00A721A4">
      <w:pPr>
        <w:numPr>
          <w:ilvl w:val="0"/>
          <w:numId w:val="7"/>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Pr>
          <w:rFonts w:hAnsi="Times New Roman" w:cs="Times New Roman"/>
          <w:color w:val="000000"/>
          <w:sz w:val="24"/>
          <w:szCs w:val="24"/>
        </w:rPr>
        <w:t> </w:t>
      </w:r>
      <w:r w:rsidRPr="00FB35B1">
        <w:rPr>
          <w:rFonts w:hAnsi="Times New Roman" w:cs="Times New Roman"/>
          <w:color w:val="000000"/>
          <w:sz w:val="24"/>
          <w:szCs w:val="24"/>
          <w:lang w:val="ru-RU"/>
        </w:rPr>
        <w:t>в последний день года;</w:t>
      </w:r>
    </w:p>
    <w:p w:rsidR="0056766B" w:rsidRPr="00FB35B1" w:rsidRDefault="00A721A4">
      <w:pPr>
        <w:numPr>
          <w:ilvl w:val="0"/>
          <w:numId w:val="7"/>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Pr>
          <w:rFonts w:hAnsi="Times New Roman" w:cs="Times New Roman"/>
          <w:color w:val="000000"/>
          <w:sz w:val="24"/>
          <w:szCs w:val="24"/>
        </w:rPr>
        <w:t> </w:t>
      </w:r>
      <w:r w:rsidRPr="00FB35B1">
        <w:rPr>
          <w:rFonts w:hAnsi="Times New Roman" w:cs="Times New Roman"/>
          <w:color w:val="000000"/>
          <w:sz w:val="24"/>
          <w:szCs w:val="24"/>
          <w:lang w:val="ru-RU"/>
        </w:rPr>
        <w:t>в последний день месяца;</w:t>
      </w:r>
    </w:p>
    <w:p w:rsidR="0056766B" w:rsidRPr="00FB35B1" w:rsidRDefault="00A721A4">
      <w:pPr>
        <w:numPr>
          <w:ilvl w:val="0"/>
          <w:numId w:val="7"/>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журналы операций, главная книга заполняются ежемесячно;</w:t>
      </w:r>
    </w:p>
    <w:p w:rsidR="0056766B" w:rsidRPr="00FB35B1" w:rsidRDefault="00A721A4">
      <w:pPr>
        <w:numPr>
          <w:ilvl w:val="0"/>
          <w:numId w:val="7"/>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FB35B1">
        <w:rPr>
          <w:rFonts w:hAnsi="Times New Roman" w:cs="Times New Roman"/>
          <w:color w:val="000000"/>
          <w:sz w:val="24"/>
          <w:szCs w:val="24"/>
          <w:lang w:val="ru-RU"/>
        </w:rPr>
        <w:t>11, 167</w:t>
      </w:r>
      <w:r>
        <w:rPr>
          <w:rFonts w:hAnsi="Times New Roman" w:cs="Times New Roman"/>
          <w:color w:val="000000"/>
          <w:sz w:val="24"/>
          <w:szCs w:val="24"/>
        </w:rPr>
        <w:t> </w:t>
      </w:r>
      <w:r w:rsidRPr="00FB35B1">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FB35B1">
        <w:rPr>
          <w:rFonts w:hAnsi="Times New Roman" w:cs="Times New Roman"/>
          <w:color w:val="000000"/>
          <w:sz w:val="24"/>
          <w:szCs w:val="24"/>
          <w:lang w:val="ru-RU"/>
        </w:rPr>
        <w:t xml:space="preserve"> настоящей учетной политики, составляются отдельно.</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8. Журнал операций расчетов по оплате труда, денежному довольствию и стипендиям (ф. 0504071) ведется раздельно по счетам:</w:t>
      </w:r>
    </w:p>
    <w:p w:rsidR="0056766B" w:rsidRPr="00FB35B1" w:rsidRDefault="00A721A4">
      <w:pPr>
        <w:numPr>
          <w:ilvl w:val="0"/>
          <w:numId w:val="8"/>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rsidR="0056766B" w:rsidRPr="00FB35B1" w:rsidRDefault="00A721A4">
      <w:pPr>
        <w:numPr>
          <w:ilvl w:val="0"/>
          <w:numId w:val="8"/>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КБК Х.302.96.000 «Расчеты по иным выплатам текущего характера физическим лицам».</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257 Инструкции к Единому плану счетов № 157н.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9. Журналам операций присваиваются номера согласно приложению 11. По операциям, указанным в пункте 2 раздела </w:t>
      </w:r>
      <w:r>
        <w:rPr>
          <w:rFonts w:hAnsi="Times New Roman" w:cs="Times New Roman"/>
          <w:color w:val="000000"/>
          <w:sz w:val="24"/>
          <w:szCs w:val="24"/>
        </w:rPr>
        <w:t>IV</w:t>
      </w:r>
      <w:r w:rsidRPr="00FB35B1">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Журналы</w:t>
      </w:r>
      <w:r>
        <w:rPr>
          <w:rFonts w:hAnsi="Times New Roman" w:cs="Times New Roman"/>
          <w:color w:val="000000"/>
          <w:sz w:val="24"/>
          <w:szCs w:val="24"/>
        </w:rPr>
        <w:t> </w:t>
      </w:r>
      <w:r w:rsidRPr="00FB35B1">
        <w:rPr>
          <w:rFonts w:hAnsi="Times New Roman" w:cs="Times New Roman"/>
          <w:color w:val="000000"/>
          <w:sz w:val="24"/>
          <w:szCs w:val="24"/>
          <w:lang w:val="ru-RU"/>
        </w:rPr>
        <w:t>операций</w:t>
      </w:r>
      <w:r>
        <w:rPr>
          <w:rFonts w:hAnsi="Times New Roman" w:cs="Times New Roman"/>
          <w:color w:val="000000"/>
          <w:sz w:val="24"/>
          <w:szCs w:val="24"/>
        </w:rPr>
        <w:t> </w:t>
      </w:r>
      <w:r w:rsidRPr="00FB35B1">
        <w:rPr>
          <w:rFonts w:hAnsi="Times New Roman" w:cs="Times New Roman"/>
          <w:color w:val="000000"/>
          <w:sz w:val="24"/>
          <w:szCs w:val="24"/>
          <w:lang w:val="ru-RU"/>
        </w:rPr>
        <w:t>(ф. 0504071) формируются ежемесячно в последний день месяца. К журналам прилагаются первичные учетные документы согласно приложению 18.</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FB35B1">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Список сотрудников, имеющих право подписи электронных документов и регистров бухучета</w:t>
      </w:r>
      <w:r w:rsidR="000545A4">
        <w:rPr>
          <w:rFonts w:hAnsi="Times New Roman" w:cs="Times New Roman"/>
          <w:color w:val="000000"/>
          <w:sz w:val="24"/>
          <w:szCs w:val="24"/>
          <w:lang w:val="ru-RU"/>
        </w:rPr>
        <w:t xml:space="preserve"> приведен в приложении 19</w:t>
      </w:r>
      <w:r w:rsidRPr="00FB35B1">
        <w:rPr>
          <w:rFonts w:hAnsi="Times New Roman" w:cs="Times New Roman"/>
          <w:color w:val="000000"/>
          <w:sz w:val="24"/>
          <w:szCs w:val="24"/>
          <w:lang w:val="ru-RU"/>
        </w:rPr>
        <w:t>.</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FB35B1">
        <w:rPr>
          <w:lang w:val="ru-RU"/>
        </w:rPr>
        <w:br/>
      </w:r>
      <w:r w:rsidRPr="00FB35B1">
        <w:rPr>
          <w:rFonts w:hAnsi="Times New Roman" w:cs="Times New Roman"/>
          <w:color w:val="000000"/>
          <w:sz w:val="24"/>
          <w:szCs w:val="24"/>
          <w:lang w:val="ru-RU"/>
        </w:rPr>
        <w:t>Основание: пункт 33 СГС «Концептуальные основы бухучета и отчетности», пункт 14 Инструкции к Единому плану счетов № 157н.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12. При необходимости изготовления бумажных копий электронных документов и регистров бухгалтерского учета</w:t>
      </w:r>
      <w:r>
        <w:rPr>
          <w:rFonts w:hAnsi="Times New Roman" w:cs="Times New Roman"/>
          <w:color w:val="000000"/>
          <w:sz w:val="24"/>
          <w:szCs w:val="24"/>
        </w:rPr>
        <w:t> </w:t>
      </w:r>
      <w:r w:rsidRPr="00FB35B1">
        <w:rPr>
          <w:rFonts w:hAnsi="Times New Roman" w:cs="Times New Roman"/>
          <w:color w:val="000000"/>
          <w:sz w:val="24"/>
          <w:szCs w:val="24"/>
          <w:lang w:val="ru-RU"/>
        </w:rPr>
        <w:t>бумажные копии заверяются</w:t>
      </w:r>
      <w:r>
        <w:rPr>
          <w:rFonts w:hAnsi="Times New Roman" w:cs="Times New Roman"/>
          <w:color w:val="000000"/>
          <w:sz w:val="24"/>
          <w:szCs w:val="24"/>
        </w:rPr>
        <w:t> </w:t>
      </w:r>
      <w:r w:rsidRPr="00FB35B1">
        <w:rPr>
          <w:rFonts w:hAnsi="Times New Roman" w:cs="Times New Roman"/>
          <w:color w:val="000000"/>
          <w:sz w:val="24"/>
          <w:szCs w:val="24"/>
          <w:lang w:val="ru-RU"/>
        </w:rPr>
        <w:t xml:space="preserve">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0545A4" w:rsidRPr="000545A4">
        <w:rPr>
          <w:rFonts w:hAnsi="Times New Roman" w:cs="Times New Roman"/>
          <w:color w:val="000000"/>
          <w:sz w:val="24"/>
          <w:szCs w:val="24"/>
          <w:lang w:val="ru-RU"/>
        </w:rPr>
        <w:t>ГБПОУ НСО «Новосибирский центр профессионального обучения № 2 им. Героя России Ю.М. Наумова»</w:t>
      </w:r>
      <w:r w:rsidRPr="000545A4">
        <w:rPr>
          <w:rFonts w:hAnsi="Times New Roman" w:cs="Times New Roman"/>
          <w:color w:val="000000"/>
          <w:sz w:val="24"/>
          <w:szCs w:val="24"/>
          <w:lang w:val="ru-RU"/>
        </w:rPr>
        <w:t>,</w:t>
      </w:r>
      <w:r w:rsidRPr="00FB35B1">
        <w:rPr>
          <w:rFonts w:hAnsi="Times New Roman" w:cs="Times New Roman"/>
          <w:color w:val="000000"/>
          <w:sz w:val="24"/>
          <w:szCs w:val="24"/>
          <w:lang w:val="ru-RU"/>
        </w:rPr>
        <w:t xml:space="preserve"> –</w:t>
      </w:r>
      <w:r>
        <w:rPr>
          <w:rFonts w:hAnsi="Times New Roman" w:cs="Times New Roman"/>
          <w:color w:val="000000"/>
          <w:sz w:val="24"/>
          <w:szCs w:val="24"/>
        </w:rPr>
        <w:t> </w:t>
      </w:r>
      <w:r w:rsidRPr="00FB35B1">
        <w:rPr>
          <w:rFonts w:hAnsi="Times New Roman" w:cs="Times New Roman"/>
          <w:color w:val="000000"/>
          <w:sz w:val="24"/>
          <w:szCs w:val="24"/>
          <w:lang w:val="ru-RU"/>
        </w:rPr>
        <w:t>с указанием сведений о сертификате электронной подписи –</w:t>
      </w:r>
      <w:r>
        <w:rPr>
          <w:rFonts w:hAnsi="Times New Roman" w:cs="Times New Roman"/>
          <w:color w:val="000000"/>
          <w:sz w:val="24"/>
          <w:szCs w:val="24"/>
        </w:rPr>
        <w:t> </w:t>
      </w:r>
      <w:r w:rsidRPr="00FB35B1">
        <w:rPr>
          <w:rFonts w:hAnsi="Times New Roman" w:cs="Times New Roman"/>
          <w:color w:val="000000"/>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Pr>
          <w:rFonts w:hAnsi="Times New Roman" w:cs="Times New Roman"/>
          <w:color w:val="000000"/>
          <w:sz w:val="24"/>
          <w:szCs w:val="24"/>
        </w:rPr>
        <w:t> </w:t>
      </w:r>
      <w:r w:rsidRPr="00FB35B1">
        <w:rPr>
          <w:rFonts w:hAnsi="Times New Roman" w:cs="Times New Roman"/>
          <w:color w:val="000000"/>
          <w:sz w:val="24"/>
          <w:szCs w:val="24"/>
          <w:lang w:val="ru-RU"/>
        </w:rPr>
        <w:t xml:space="preserve">и свою </w:t>
      </w:r>
      <w:r w:rsidRPr="00FB35B1">
        <w:rPr>
          <w:rFonts w:hAnsi="Times New Roman" w:cs="Times New Roman"/>
          <w:color w:val="000000"/>
          <w:sz w:val="24"/>
          <w:szCs w:val="24"/>
          <w:lang w:val="ru-RU"/>
        </w:rPr>
        <w:lastRenderedPageBreak/>
        <w:t>подпись.</w:t>
      </w:r>
      <w:r w:rsidRPr="00FB35B1">
        <w:rPr>
          <w:lang w:val="ru-RU"/>
        </w:rPr>
        <w:br/>
      </w:r>
      <w:r w:rsidRPr="00FB35B1">
        <w:rPr>
          <w:rFonts w:hAnsi="Times New Roman" w:cs="Times New Roman"/>
          <w:color w:val="000000"/>
          <w:sz w:val="24"/>
          <w:szCs w:val="24"/>
          <w:lang w:val="ru-RU"/>
        </w:rPr>
        <w:t>Основание: пункт 32 СГС «Концептуальные основы бухучета и отчетности».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13. В деятельности учреждения используются следующие бланки строгой отчетности:</w:t>
      </w:r>
    </w:p>
    <w:p w:rsidR="0056766B" w:rsidRPr="00FB35B1" w:rsidRDefault="00A721A4">
      <w:pPr>
        <w:numPr>
          <w:ilvl w:val="0"/>
          <w:numId w:val="9"/>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бланки трудовых книжек и вкладышей к ним;</w:t>
      </w:r>
    </w:p>
    <w:p w:rsidR="0056766B" w:rsidRPr="00FB35B1" w:rsidRDefault="00A721A4">
      <w:pPr>
        <w:numPr>
          <w:ilvl w:val="0"/>
          <w:numId w:val="9"/>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бланки дипломов, вкладышей к дипломам, свидетельств</w:t>
      </w:r>
      <w:r w:rsidR="004E1CD3">
        <w:rPr>
          <w:rFonts w:hAnsi="Times New Roman" w:cs="Times New Roman"/>
          <w:color w:val="000000"/>
          <w:sz w:val="24"/>
          <w:szCs w:val="24"/>
          <w:lang w:val="ru-RU"/>
        </w:rPr>
        <w:t xml:space="preserve"> и вкладыши к ним</w:t>
      </w:r>
      <w:r w:rsidRPr="00FB35B1">
        <w:rPr>
          <w:rFonts w:hAnsi="Times New Roman" w:cs="Times New Roman"/>
          <w:color w:val="000000"/>
          <w:sz w:val="24"/>
          <w:szCs w:val="24"/>
          <w:lang w:val="ru-RU"/>
        </w:rPr>
        <w:t>;</w:t>
      </w:r>
    </w:p>
    <w:p w:rsidR="004E1CD3" w:rsidRPr="004E1CD3" w:rsidRDefault="004E1CD3" w:rsidP="004E1CD3">
      <w:pPr>
        <w:pStyle w:val="a3"/>
        <w:numPr>
          <w:ilvl w:val="0"/>
          <w:numId w:val="9"/>
        </w:numPr>
        <w:rPr>
          <w:rFonts w:hAnsi="Times New Roman" w:cs="Times New Roman"/>
          <w:color w:val="000000"/>
          <w:sz w:val="24"/>
          <w:szCs w:val="24"/>
        </w:rPr>
      </w:pPr>
      <w:proofErr w:type="spellStart"/>
      <w:r w:rsidRPr="004E1CD3">
        <w:rPr>
          <w:rFonts w:hAnsi="Times New Roman" w:cs="Times New Roman"/>
          <w:color w:val="000000"/>
          <w:sz w:val="24"/>
          <w:szCs w:val="24"/>
        </w:rPr>
        <w:t>исполнительный</w:t>
      </w:r>
      <w:proofErr w:type="spellEnd"/>
      <w:r w:rsidRPr="004E1CD3">
        <w:rPr>
          <w:rFonts w:hAnsi="Times New Roman" w:cs="Times New Roman"/>
          <w:color w:val="000000"/>
          <w:sz w:val="24"/>
          <w:szCs w:val="24"/>
        </w:rPr>
        <w:t xml:space="preserve"> </w:t>
      </w:r>
      <w:proofErr w:type="spellStart"/>
      <w:r w:rsidRPr="004E1CD3">
        <w:rPr>
          <w:rFonts w:hAnsi="Times New Roman" w:cs="Times New Roman"/>
          <w:color w:val="000000"/>
          <w:sz w:val="24"/>
          <w:szCs w:val="24"/>
        </w:rPr>
        <w:t>лист</w:t>
      </w:r>
      <w:proofErr w:type="spellEnd"/>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Учет бланков ведется по стоимости их приобретения.</w:t>
      </w:r>
      <w:r w:rsidRPr="00FB35B1">
        <w:rPr>
          <w:lang w:val="ru-RU"/>
        </w:rPr>
        <w:br/>
      </w:r>
      <w:r w:rsidRPr="00FB35B1">
        <w:rPr>
          <w:rFonts w:hAnsi="Times New Roman" w:cs="Times New Roman"/>
          <w:color w:val="000000"/>
          <w:sz w:val="24"/>
          <w:szCs w:val="24"/>
          <w:lang w:val="ru-RU"/>
        </w:rPr>
        <w:t>Основание: пункт 337 Инструкции к Единому плану счетов № 157н.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15. Особенности применения первичных документов:</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15.1.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firstRow="0" w:lastRow="0" w:firstColumn="0" w:lastColumn="0" w:noHBand="1" w:noVBand="1"/>
      </w:tblPr>
      <w:tblGrid>
        <w:gridCol w:w="7097"/>
        <w:gridCol w:w="1708"/>
      </w:tblGrid>
      <w:tr w:rsidR="0056766B">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b/>
                <w:bCs/>
                <w:color w:val="000000"/>
                <w:sz w:val="24"/>
                <w:szCs w:val="24"/>
              </w:rPr>
              <w:t>Код</w:t>
            </w:r>
          </w:p>
        </w:tc>
      </w:tr>
      <w:tr w:rsidR="0056766B">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Дополнительные выходные дни (оплачиваемые)</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ОВ</w:t>
            </w:r>
          </w:p>
        </w:tc>
      </w:tr>
      <w:tr w:rsidR="0056766B">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Заключение под стражу</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ЗС</w:t>
            </w:r>
          </w:p>
        </w:tc>
      </w:tr>
      <w:tr w:rsidR="0056766B">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Pr="00FB35B1" w:rsidRDefault="00A721A4">
            <w:pPr>
              <w:rPr>
                <w:lang w:val="ru-RU"/>
              </w:rPr>
            </w:pPr>
            <w:r w:rsidRPr="00FB35B1">
              <w:rPr>
                <w:rFonts w:hAnsi="Times New Roman" w:cs="Times New Roman"/>
                <w:color w:val="000000"/>
                <w:sz w:val="24"/>
                <w:szCs w:val="24"/>
                <w:lang w:val="ru-RU"/>
              </w:rPr>
              <w:t>Нахождение в пути к месту вахты и обратно</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ДП</w:t>
            </w:r>
          </w:p>
        </w:tc>
      </w:tr>
      <w:tr w:rsidR="0056766B">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Д</w:t>
            </w:r>
          </w:p>
        </w:tc>
      </w:tr>
      <w:tr w:rsidR="0056766B">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56766B">
            <w:pPr>
              <w:ind w:left="75" w:right="75"/>
              <w:rPr>
                <w:rFonts w:hAnsi="Times New Roman" w:cs="Times New Roman"/>
                <w:color w:val="000000"/>
                <w:sz w:val="24"/>
                <w:szCs w:val="24"/>
              </w:rPr>
            </w:pPr>
          </w:p>
        </w:tc>
      </w:tr>
    </w:tbl>
    <w:p w:rsidR="0056766B" w:rsidRPr="00FB35B1" w:rsidRDefault="00A721A4">
      <w:pPr>
        <w:rPr>
          <w:rFonts w:hAnsi="Times New Roman" w:cs="Times New Roman"/>
          <w:color w:val="000000"/>
          <w:sz w:val="24"/>
          <w:szCs w:val="24"/>
          <w:lang w:val="ru-RU"/>
        </w:rPr>
      </w:pPr>
      <w:r w:rsidRPr="00FB35B1">
        <w:rPr>
          <w:lang w:val="ru-RU"/>
        </w:rPr>
        <w:br/>
      </w:r>
      <w:r w:rsidRPr="00FB35B1">
        <w:rPr>
          <w:rFonts w:hAnsi="Times New Roman" w:cs="Times New Roman"/>
          <w:color w:val="000000"/>
          <w:sz w:val="24"/>
          <w:szCs w:val="24"/>
          <w:lang w:val="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15.4. Расчеты по заработной плате и другим выплатам оформляются в Расчетной ведомости (ф. 0504402) и Платежной ведомости (ф. 0504403).</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w:t>
      </w:r>
      <w:r>
        <w:rPr>
          <w:rFonts w:hAnsi="Times New Roman" w:cs="Times New Roman"/>
          <w:color w:val="000000"/>
          <w:sz w:val="24"/>
          <w:szCs w:val="24"/>
        </w:rPr>
        <w:t> </w:t>
      </w:r>
      <w:r w:rsidRPr="00FB35B1">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16. Сотрудник, ответственный за оформление расчетных листков, высылает каждому сотруднику на его корпоративную электронную почту расчетный</w:t>
      </w:r>
      <w:r>
        <w:rPr>
          <w:rFonts w:hAnsi="Times New Roman" w:cs="Times New Roman"/>
          <w:color w:val="000000"/>
          <w:sz w:val="24"/>
          <w:szCs w:val="24"/>
        </w:rPr>
        <w:t> </w:t>
      </w:r>
      <w:r w:rsidRPr="00FB35B1">
        <w:rPr>
          <w:rFonts w:hAnsi="Times New Roman" w:cs="Times New Roman"/>
          <w:color w:val="000000"/>
          <w:sz w:val="24"/>
          <w:szCs w:val="24"/>
          <w:lang w:val="ru-RU"/>
        </w:rPr>
        <w:t>листок</w:t>
      </w:r>
      <w:r>
        <w:rPr>
          <w:rFonts w:hAnsi="Times New Roman" w:cs="Times New Roman"/>
          <w:color w:val="000000"/>
          <w:sz w:val="24"/>
          <w:szCs w:val="24"/>
        </w:rPr>
        <w:t> </w:t>
      </w:r>
      <w:r w:rsidRPr="00FB35B1">
        <w:rPr>
          <w:rFonts w:hAnsi="Times New Roman" w:cs="Times New Roman"/>
          <w:color w:val="000000"/>
          <w:sz w:val="24"/>
          <w:szCs w:val="24"/>
          <w:lang w:val="ru-RU"/>
        </w:rPr>
        <w:t>в день выдачи зарплаты за вторую половину месяца.</w:t>
      </w:r>
    </w:p>
    <w:p w:rsidR="0056766B" w:rsidRPr="00FB35B1" w:rsidRDefault="00A721A4">
      <w:pPr>
        <w:jc w:val="center"/>
        <w:rPr>
          <w:rFonts w:hAnsi="Times New Roman" w:cs="Times New Roman"/>
          <w:color w:val="000000"/>
          <w:sz w:val="24"/>
          <w:szCs w:val="24"/>
          <w:lang w:val="ru-RU"/>
        </w:rPr>
      </w:pPr>
      <w:r>
        <w:rPr>
          <w:rFonts w:hAnsi="Times New Roman" w:cs="Times New Roman"/>
          <w:b/>
          <w:bCs/>
          <w:color w:val="000000"/>
          <w:sz w:val="24"/>
          <w:szCs w:val="24"/>
        </w:rPr>
        <w:t>IV</w:t>
      </w:r>
      <w:r w:rsidRPr="00FB35B1">
        <w:rPr>
          <w:rFonts w:hAnsi="Times New Roman" w:cs="Times New Roman"/>
          <w:b/>
          <w:bCs/>
          <w:color w:val="000000"/>
          <w:sz w:val="24"/>
          <w:szCs w:val="24"/>
          <w:lang w:val="ru-RU"/>
        </w:rPr>
        <w:t>. План счетов</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hAnsi="Times New Roman" w:cs="Times New Roman"/>
          <w:color w:val="000000"/>
          <w:sz w:val="24"/>
          <w:szCs w:val="24"/>
        </w:rPr>
        <w:t>IV</w:t>
      </w:r>
      <w:r w:rsidRPr="00FB35B1">
        <w:rPr>
          <w:rFonts w:hAnsi="Times New Roman" w:cs="Times New Roman"/>
          <w:color w:val="000000"/>
          <w:sz w:val="24"/>
          <w:szCs w:val="24"/>
          <w:lang w:val="ru-RU"/>
        </w:rPr>
        <w:t xml:space="preserve"> настоящей учетной политики.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пункты 2 и 6 Инструкции к Единому плану счетов № 157н, пункт 19 СГС</w:t>
      </w:r>
      <w:r>
        <w:rPr>
          <w:rFonts w:hAnsi="Times New Roman" w:cs="Times New Roman"/>
          <w:color w:val="000000"/>
          <w:sz w:val="24"/>
          <w:szCs w:val="24"/>
        </w:rPr>
        <w:t> </w:t>
      </w:r>
      <w:r w:rsidRPr="00FB35B1">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FB35B1">
        <w:rPr>
          <w:rFonts w:hAnsi="Times New Roman" w:cs="Times New Roman"/>
          <w:color w:val="000000"/>
          <w:sz w:val="24"/>
          <w:szCs w:val="24"/>
          <w:lang w:val="ru-RU"/>
        </w:rPr>
        <w:t>политика, оценочные значения и ошибки».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10815" w:type="dxa"/>
        <w:tblCellMar>
          <w:top w:w="15" w:type="dxa"/>
          <w:left w:w="15" w:type="dxa"/>
          <w:bottom w:w="15" w:type="dxa"/>
          <w:right w:w="15" w:type="dxa"/>
        </w:tblCellMar>
        <w:tblLook w:val="0600" w:firstRow="0" w:lastRow="0" w:firstColumn="0" w:lastColumn="0" w:noHBand="1" w:noVBand="1"/>
      </w:tblPr>
      <w:tblGrid>
        <w:gridCol w:w="1920"/>
        <w:gridCol w:w="8895"/>
      </w:tblGrid>
      <w:tr w:rsidR="005676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766B" w:rsidRDefault="00A721A4">
            <w:proofErr w:type="spellStart"/>
            <w:r>
              <w:rPr>
                <w:rFonts w:hAnsi="Times New Roman" w:cs="Times New Roman"/>
                <w:b/>
                <w:bCs/>
                <w:color w:val="000000"/>
                <w:sz w:val="24"/>
                <w:szCs w:val="24"/>
              </w:rPr>
              <w:t>Разряд</w:t>
            </w:r>
            <w:proofErr w:type="spellEnd"/>
            <w:r>
              <w:br/>
            </w:r>
            <w:proofErr w:type="spellStart"/>
            <w:r>
              <w:rPr>
                <w:rFonts w:hAnsi="Times New Roman" w:cs="Times New Roman"/>
                <w:b/>
                <w:bCs/>
                <w:color w:val="000000"/>
                <w:sz w:val="24"/>
                <w:szCs w:val="24"/>
              </w:rPr>
              <w:t>номера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766B" w:rsidRDefault="00A721A4">
            <w:r>
              <w:rPr>
                <w:rFonts w:hAnsi="Times New Roman" w:cs="Times New Roman"/>
                <w:b/>
                <w:bCs/>
                <w:color w:val="000000"/>
                <w:sz w:val="24"/>
                <w:szCs w:val="24"/>
              </w:rPr>
              <w:t>Код</w:t>
            </w:r>
          </w:p>
        </w:tc>
      </w:tr>
      <w:tr w:rsidR="0056766B" w:rsidRPr="00F628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766B" w:rsidRDefault="00A721A4">
            <w:r>
              <w:rPr>
                <w:rFonts w:hAnsi="Times New Roman" w:cs="Times New Roman"/>
                <w:color w:val="000000"/>
                <w:sz w:val="24"/>
                <w:szCs w:val="24"/>
              </w:rPr>
              <w:t>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1CD3" w:rsidRPr="004E1CD3" w:rsidRDefault="004E1CD3" w:rsidP="004E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i/>
                <w:lang w:val="ru-RU" w:eastAsia="ru-RU"/>
              </w:rPr>
            </w:pPr>
            <w:r w:rsidRPr="004E1CD3">
              <w:rPr>
                <w:rFonts w:ascii="Times New Roman" w:eastAsia="Times New Roman" w:hAnsi="Times New Roman" w:cs="Times New Roman"/>
                <w:i/>
                <w:lang w:val="ru-RU" w:eastAsia="ru-RU"/>
              </w:rPr>
              <w:t>Аналитический код вида услуги:</w:t>
            </w:r>
          </w:p>
          <w:p w:rsidR="004E1CD3" w:rsidRPr="004E1CD3" w:rsidRDefault="004E1CD3" w:rsidP="004E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4E1CD3">
              <w:rPr>
                <w:rFonts w:ascii="Times New Roman" w:eastAsia="Times New Roman" w:hAnsi="Times New Roman" w:cs="Times New Roman"/>
                <w:lang w:val="ru-RU" w:eastAsia="ru-RU"/>
              </w:rPr>
              <w:t>0113 «Другие общегосударственные вопросы»</w:t>
            </w:r>
          </w:p>
          <w:p w:rsidR="004E1CD3" w:rsidRPr="004E1CD3" w:rsidRDefault="004E1CD3" w:rsidP="004E1CD3">
            <w:pPr>
              <w:spacing w:before="0" w:beforeAutospacing="0" w:after="0" w:afterAutospacing="0"/>
              <w:rPr>
                <w:rFonts w:ascii="Times New Roman" w:eastAsia="Times New Roman" w:hAnsi="Times New Roman" w:cs="Times New Roman"/>
                <w:lang w:val="ru-RU" w:eastAsia="ru-RU"/>
              </w:rPr>
            </w:pPr>
            <w:r w:rsidRPr="004E1CD3">
              <w:rPr>
                <w:rFonts w:ascii="Times New Roman" w:eastAsia="Times New Roman" w:hAnsi="Times New Roman" w:cs="Times New Roman"/>
                <w:lang w:val="ru-RU" w:eastAsia="ru-RU"/>
              </w:rPr>
              <w:t>0704 «Среднее профессиональное образование»</w:t>
            </w:r>
            <w:r w:rsidRPr="004E1CD3">
              <w:rPr>
                <w:rFonts w:ascii="Times New Roman" w:eastAsia="Times New Roman" w:hAnsi="Times New Roman" w:cs="Times New Roman"/>
                <w:lang w:val="ru-RU" w:eastAsia="ru-RU"/>
              </w:rPr>
              <w:br/>
              <w:t>0705 «Профессиональная подготовка, переподготовка и повышение квалификации»</w:t>
            </w:r>
          </w:p>
          <w:p w:rsidR="004E1CD3" w:rsidRPr="004E1CD3" w:rsidRDefault="004E1CD3" w:rsidP="004E1CD3">
            <w:pPr>
              <w:spacing w:before="0" w:beforeAutospacing="0" w:after="0" w:afterAutospacing="0"/>
              <w:rPr>
                <w:rFonts w:ascii="Times New Roman" w:eastAsia="Times New Roman" w:hAnsi="Times New Roman" w:cs="Times New Roman"/>
                <w:lang w:val="ru-RU" w:eastAsia="ru-RU"/>
              </w:rPr>
            </w:pPr>
            <w:r w:rsidRPr="004E1CD3">
              <w:rPr>
                <w:rFonts w:ascii="Times New Roman" w:eastAsia="Times New Roman" w:hAnsi="Times New Roman" w:cs="Times New Roman"/>
                <w:lang w:val="ru-RU" w:eastAsia="ru-RU"/>
              </w:rPr>
              <w:t>1004 «Охрана семьи и детства»</w:t>
            </w:r>
          </w:p>
          <w:p w:rsidR="0056766B" w:rsidRPr="00FB35B1" w:rsidRDefault="0056766B">
            <w:pPr>
              <w:rPr>
                <w:rFonts w:hAnsi="Times New Roman" w:cs="Times New Roman"/>
                <w:color w:val="000000"/>
                <w:sz w:val="24"/>
                <w:szCs w:val="24"/>
                <w:lang w:val="ru-RU"/>
              </w:rPr>
            </w:pPr>
          </w:p>
        </w:tc>
      </w:tr>
      <w:tr w:rsidR="005676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5–14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Код целевой статьи расходов при осуществлении деятельности с целевыми средствами:</w:t>
            </w:r>
          </w:p>
          <w:p w:rsidR="0056766B" w:rsidRPr="00FB35B1" w:rsidRDefault="00A721A4">
            <w:pPr>
              <w:numPr>
                <w:ilvl w:val="0"/>
                <w:numId w:val="10"/>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56766B" w:rsidRPr="00FB35B1" w:rsidRDefault="00A721A4">
            <w:pPr>
              <w:numPr>
                <w:ilvl w:val="0"/>
                <w:numId w:val="10"/>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56766B" w:rsidRDefault="00A721A4">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остальных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нули</w:t>
            </w:r>
            <w:proofErr w:type="spellEnd"/>
          </w:p>
        </w:tc>
      </w:tr>
      <w:tr w:rsidR="0056766B" w:rsidRPr="002B3EC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lastRenderedPageBreak/>
              <w:t>15–17</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Код вида поступлений или выбытий, соответствующий:</w:t>
            </w:r>
          </w:p>
          <w:p w:rsidR="0056766B" w:rsidRPr="00FB35B1" w:rsidRDefault="00A721A4">
            <w:pPr>
              <w:numPr>
                <w:ilvl w:val="0"/>
                <w:numId w:val="11"/>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аналитической группе подвида доходов бюджетов;</w:t>
            </w:r>
          </w:p>
          <w:p w:rsidR="0056766B" w:rsidRDefault="00A721A4">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расходов</w:t>
            </w:r>
            <w:proofErr w:type="spellEnd"/>
            <w:r>
              <w:rPr>
                <w:rFonts w:hAnsi="Times New Roman" w:cs="Times New Roman"/>
                <w:color w:val="000000"/>
                <w:sz w:val="24"/>
                <w:szCs w:val="24"/>
              </w:rPr>
              <w:t>;</w:t>
            </w:r>
          </w:p>
          <w:p w:rsidR="0056766B" w:rsidRPr="00FB35B1" w:rsidRDefault="00A721A4">
            <w:pPr>
              <w:numPr>
                <w:ilvl w:val="0"/>
                <w:numId w:val="11"/>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аналитической группе вида источников финансирования</w:t>
            </w:r>
            <w:r w:rsidRPr="00FB35B1">
              <w:rPr>
                <w:lang w:val="ru-RU"/>
              </w:rPr>
              <w:br/>
            </w:r>
            <w:r w:rsidRPr="00FB35B1">
              <w:rPr>
                <w:rFonts w:hAnsi="Times New Roman" w:cs="Times New Roman"/>
                <w:color w:val="000000"/>
                <w:sz w:val="24"/>
                <w:szCs w:val="24"/>
                <w:lang w:val="ru-RU"/>
              </w:rPr>
              <w:t>дефицитов бюджетов</w:t>
            </w:r>
          </w:p>
        </w:tc>
      </w:tr>
      <w:tr w:rsidR="0056766B" w:rsidRPr="002B3EC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Default="00A721A4">
            <w:r>
              <w:rPr>
                <w:rFonts w:hAnsi="Times New Roman" w:cs="Times New Roman"/>
                <w:color w:val="000000"/>
                <w:sz w:val="24"/>
                <w:szCs w:val="24"/>
              </w:rPr>
              <w:t>18</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Код вида финансового обеспечения (деятельности):</w:t>
            </w:r>
          </w:p>
          <w:p w:rsidR="0056766B" w:rsidRPr="00FB35B1" w:rsidRDefault="00A721A4">
            <w:pPr>
              <w:numPr>
                <w:ilvl w:val="0"/>
                <w:numId w:val="12"/>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2 – приносящая доход деятельность (собственные доходы</w:t>
            </w:r>
            <w:r w:rsidRPr="00FB35B1">
              <w:rPr>
                <w:lang w:val="ru-RU"/>
              </w:rPr>
              <w:br/>
            </w:r>
            <w:r w:rsidRPr="00FB35B1">
              <w:rPr>
                <w:rFonts w:hAnsi="Times New Roman" w:cs="Times New Roman"/>
                <w:color w:val="000000"/>
                <w:sz w:val="24"/>
                <w:szCs w:val="24"/>
                <w:lang w:val="ru-RU"/>
              </w:rPr>
              <w:t>учреждения);</w:t>
            </w:r>
          </w:p>
          <w:p w:rsidR="0056766B" w:rsidRDefault="00A721A4">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 –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временном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распоряжении</w:t>
            </w:r>
            <w:proofErr w:type="spellEnd"/>
            <w:r>
              <w:rPr>
                <w:rFonts w:hAnsi="Times New Roman" w:cs="Times New Roman"/>
                <w:color w:val="000000"/>
                <w:sz w:val="24"/>
                <w:szCs w:val="24"/>
              </w:rPr>
              <w:t>;</w:t>
            </w:r>
          </w:p>
          <w:p w:rsidR="0056766B" w:rsidRPr="00FB35B1" w:rsidRDefault="00A721A4">
            <w:pPr>
              <w:numPr>
                <w:ilvl w:val="0"/>
                <w:numId w:val="12"/>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4 – субсидия на выполнение государственного задания;</w:t>
            </w:r>
          </w:p>
          <w:p w:rsidR="0056766B" w:rsidRDefault="00A721A4">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5 – </w:t>
            </w:r>
            <w:proofErr w:type="spellStart"/>
            <w:r>
              <w:rPr>
                <w:rFonts w:hAnsi="Times New Roman" w:cs="Times New Roman"/>
                <w:color w:val="000000"/>
                <w:sz w:val="24"/>
                <w:szCs w:val="24"/>
              </w:rPr>
              <w:t>субсидии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цели</w:t>
            </w:r>
            <w:proofErr w:type="spellEnd"/>
            <w:r>
              <w:rPr>
                <w:rFonts w:hAnsi="Times New Roman" w:cs="Times New Roman"/>
                <w:color w:val="000000"/>
                <w:sz w:val="24"/>
                <w:szCs w:val="24"/>
              </w:rPr>
              <w:t>;</w:t>
            </w:r>
          </w:p>
          <w:p w:rsidR="0056766B" w:rsidRPr="00FB35B1" w:rsidRDefault="00A721A4">
            <w:pPr>
              <w:numPr>
                <w:ilvl w:val="0"/>
                <w:numId w:val="12"/>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6 – субсидии на цели осуществления капитальных вложений</w:t>
            </w:r>
          </w:p>
        </w:tc>
      </w:tr>
    </w:tbl>
    <w:p w:rsidR="0056766B" w:rsidRPr="00FB35B1" w:rsidRDefault="0056766B">
      <w:pPr>
        <w:rPr>
          <w:rFonts w:hAnsi="Times New Roman" w:cs="Times New Roman"/>
          <w:color w:val="000000"/>
          <w:sz w:val="24"/>
          <w:szCs w:val="24"/>
          <w:lang w:val="ru-RU"/>
        </w:rPr>
      </w:pP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пункты 21–21.2 Инструкции к Единому плану счетов № 157н, пункт 2.1 Инструкции № 174н.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Кроме </w:t>
      </w:r>
      <w:proofErr w:type="spellStart"/>
      <w:r w:rsidRPr="00FB35B1">
        <w:rPr>
          <w:rFonts w:hAnsi="Times New Roman" w:cs="Times New Roman"/>
          <w:color w:val="000000"/>
          <w:sz w:val="24"/>
          <w:szCs w:val="24"/>
          <w:lang w:val="ru-RU"/>
        </w:rPr>
        <w:t>забалансовых</w:t>
      </w:r>
      <w:proofErr w:type="spellEnd"/>
      <w:r w:rsidRPr="00FB35B1">
        <w:rPr>
          <w:rFonts w:hAnsi="Times New Roman" w:cs="Times New Roman"/>
          <w:color w:val="000000"/>
          <w:sz w:val="24"/>
          <w:szCs w:val="24"/>
          <w:lang w:val="ru-RU"/>
        </w:rPr>
        <w:t xml:space="preserve"> счетов, утвержденных в Инструкции к Единому плану счетов № 157н, учреждение применяет дополнительные </w:t>
      </w:r>
      <w:proofErr w:type="spellStart"/>
      <w:r w:rsidRPr="00FB35B1">
        <w:rPr>
          <w:rFonts w:hAnsi="Times New Roman" w:cs="Times New Roman"/>
          <w:color w:val="000000"/>
          <w:sz w:val="24"/>
          <w:szCs w:val="24"/>
          <w:lang w:val="ru-RU"/>
        </w:rPr>
        <w:t>забалансовые</w:t>
      </w:r>
      <w:proofErr w:type="spellEnd"/>
      <w:r w:rsidRPr="00FB35B1">
        <w:rPr>
          <w:rFonts w:hAnsi="Times New Roman" w:cs="Times New Roman"/>
          <w:color w:val="000000"/>
          <w:sz w:val="24"/>
          <w:szCs w:val="24"/>
          <w:lang w:val="ru-RU"/>
        </w:rPr>
        <w:t xml:space="preserve"> счета, утвержденные в Рабочем плане счетов (приложение 6).</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Основание: пункт 332 Инструкции к Единому плану счетов № 157н, пункт </w:t>
      </w:r>
      <w:proofErr w:type="gramStart"/>
      <w:r w:rsidRPr="00FB35B1">
        <w:rPr>
          <w:rFonts w:hAnsi="Times New Roman" w:cs="Times New Roman"/>
          <w:color w:val="000000"/>
          <w:sz w:val="24"/>
          <w:szCs w:val="24"/>
          <w:lang w:val="ru-RU"/>
        </w:rPr>
        <w:t>19</w:t>
      </w:r>
      <w:r>
        <w:rPr>
          <w:rFonts w:hAnsi="Times New Roman" w:cs="Times New Roman"/>
          <w:color w:val="000000"/>
          <w:sz w:val="24"/>
          <w:szCs w:val="24"/>
        </w:rPr>
        <w:t> </w:t>
      </w:r>
      <w:r w:rsidRPr="00FB35B1">
        <w:rPr>
          <w:rFonts w:hAnsi="Times New Roman" w:cs="Times New Roman"/>
          <w:color w:val="000000"/>
          <w:sz w:val="24"/>
          <w:szCs w:val="24"/>
          <w:lang w:val="ru-RU"/>
        </w:rPr>
        <w:t xml:space="preserve"> СГС</w:t>
      </w:r>
      <w:proofErr w:type="gramEnd"/>
      <w:r>
        <w:rPr>
          <w:rFonts w:hAnsi="Times New Roman" w:cs="Times New Roman"/>
          <w:color w:val="000000"/>
          <w:sz w:val="24"/>
          <w:szCs w:val="24"/>
        </w:rPr>
        <w:t> </w:t>
      </w:r>
      <w:r w:rsidRPr="00FB35B1">
        <w:rPr>
          <w:rFonts w:hAnsi="Times New Roman" w:cs="Times New Roman"/>
          <w:color w:val="000000"/>
          <w:sz w:val="24"/>
          <w:szCs w:val="24"/>
          <w:lang w:val="ru-RU"/>
        </w:rPr>
        <w:t>«Концептуальные основы бухучета и отчетности».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пункты 2 и 6 Инструкции к Единому плану счетов № 157н.</w:t>
      </w:r>
    </w:p>
    <w:p w:rsidR="0056766B" w:rsidRPr="00FB35B1" w:rsidRDefault="00A721A4">
      <w:pPr>
        <w:jc w:val="center"/>
        <w:rPr>
          <w:rFonts w:hAnsi="Times New Roman" w:cs="Times New Roman"/>
          <w:color w:val="000000"/>
          <w:sz w:val="24"/>
          <w:szCs w:val="24"/>
          <w:lang w:val="ru-RU"/>
        </w:rPr>
      </w:pPr>
      <w:r>
        <w:rPr>
          <w:rFonts w:hAnsi="Times New Roman" w:cs="Times New Roman"/>
          <w:b/>
          <w:bCs/>
          <w:color w:val="000000"/>
          <w:sz w:val="24"/>
          <w:szCs w:val="24"/>
        </w:rPr>
        <w:t>V</w:t>
      </w:r>
      <w:r w:rsidRPr="00FB35B1">
        <w:rPr>
          <w:rFonts w:hAnsi="Times New Roman" w:cs="Times New Roman"/>
          <w:b/>
          <w:bCs/>
          <w:color w:val="000000"/>
          <w:sz w:val="24"/>
          <w:szCs w:val="24"/>
          <w:lang w:val="ru-RU"/>
        </w:rPr>
        <w:t>. Методика ведения бухгалтерского учета</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1. Общие положения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1.1.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FB35B1">
        <w:rPr>
          <w:rFonts w:hAnsi="Times New Roman" w:cs="Times New Roman"/>
          <w:color w:val="000000"/>
          <w:sz w:val="24"/>
          <w:szCs w:val="24"/>
          <w:lang w:val="ru-RU"/>
        </w:rPr>
        <w:lastRenderedPageBreak/>
        <w:t>(приложение 14).</w:t>
      </w:r>
      <w:r w:rsidRPr="00FB35B1">
        <w:rPr>
          <w:lang w:val="ru-RU"/>
        </w:rPr>
        <w:br/>
      </w:r>
      <w:r w:rsidRPr="00FB35B1">
        <w:rPr>
          <w:rFonts w:hAnsi="Times New Roman" w:cs="Times New Roman"/>
          <w:color w:val="000000"/>
          <w:sz w:val="24"/>
          <w:szCs w:val="24"/>
          <w:lang w:val="ru-RU"/>
        </w:rPr>
        <w:t>Основание: пункт 3 Инструкции к Единому плану счетов № 157н, пункт 23 СГС «Концептуальные основы бухучета и отчетности».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FB35B1">
        <w:rPr>
          <w:lang w:val="ru-RU"/>
        </w:rPr>
        <w:br/>
      </w:r>
      <w:r w:rsidRPr="00FB35B1">
        <w:rPr>
          <w:rFonts w:hAnsi="Times New Roman" w:cs="Times New Roman"/>
          <w:color w:val="000000"/>
          <w:sz w:val="24"/>
          <w:szCs w:val="24"/>
          <w:lang w:val="ru-RU"/>
        </w:rPr>
        <w:t>Основание: пункт 54 СГС «Концептуальные основы бухучета и отчетности».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FB35B1">
        <w:rPr>
          <w:lang w:val="ru-RU"/>
        </w:rPr>
        <w:br/>
      </w:r>
      <w:r w:rsidRPr="00FB35B1">
        <w:rPr>
          <w:rFonts w:hAnsi="Times New Roman" w:cs="Times New Roman"/>
          <w:color w:val="000000"/>
          <w:sz w:val="24"/>
          <w:szCs w:val="24"/>
          <w:lang w:val="ru-RU"/>
        </w:rPr>
        <w:t>Основание: пункт 6 СГС «Учетная политика, оценочные значения и ошибки».</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2. Основные средства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6766B" w:rsidRDefault="00A721A4">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56766B" w:rsidRPr="00FB35B1" w:rsidRDefault="00A721A4">
      <w:pPr>
        <w:numPr>
          <w:ilvl w:val="0"/>
          <w:numId w:val="13"/>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мебель для обстановки одного помещения: столы, стулья, стеллажи, шкафы, полки;</w:t>
      </w:r>
    </w:p>
    <w:p w:rsidR="0056766B" w:rsidRPr="00FB35B1" w:rsidRDefault="00A721A4">
      <w:pPr>
        <w:numPr>
          <w:ilvl w:val="0"/>
          <w:numId w:val="13"/>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4E1CD3" w:rsidRPr="002B3EC9" w:rsidRDefault="004E1CD3">
      <w:pPr>
        <w:rPr>
          <w:rFonts w:hAnsi="Times New Roman" w:cs="Times New Roman"/>
          <w:color w:val="000000"/>
          <w:sz w:val="24"/>
          <w:szCs w:val="24"/>
          <w:lang w:val="ru-RU"/>
        </w:rPr>
      </w:pP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10 СГС «Основные средства».</w:t>
      </w:r>
    </w:p>
    <w:p w:rsidR="004E1CD3" w:rsidRPr="004E1CD3" w:rsidRDefault="00A721A4" w:rsidP="004E1CD3">
      <w:pPr>
        <w:rPr>
          <w:rFonts w:hAnsi="Times New Roman" w:cs="Times New Roman"/>
          <w:color w:val="000000"/>
          <w:sz w:val="24"/>
          <w:szCs w:val="24"/>
          <w:lang w:val="ru-RU"/>
        </w:rPr>
      </w:pPr>
      <w:r w:rsidRPr="00FB35B1">
        <w:rPr>
          <w:rFonts w:hAnsi="Times New Roman" w:cs="Times New Roman"/>
          <w:color w:val="000000"/>
          <w:sz w:val="24"/>
          <w:szCs w:val="24"/>
          <w:lang w:val="ru-RU"/>
        </w:rPr>
        <w:t>2.3.</w:t>
      </w:r>
      <w:r>
        <w:rPr>
          <w:rFonts w:hAnsi="Times New Roman" w:cs="Times New Roman"/>
          <w:color w:val="000000"/>
          <w:sz w:val="24"/>
          <w:szCs w:val="24"/>
        </w:rPr>
        <w:t> </w:t>
      </w:r>
      <w:r w:rsidR="004E1CD3" w:rsidRPr="004E1CD3">
        <w:rPr>
          <w:rFonts w:hAnsi="Times New Roman" w:cs="Times New Roman"/>
          <w:color w:val="000000"/>
          <w:sz w:val="24"/>
          <w:szCs w:val="24"/>
          <w:lang w:val="ru-RU"/>
        </w:rPr>
        <w:t>Уникальный инвентарный номер присваивается при принятии к учету основного средства, назначается автоматически программным средством бухгалтерского учета.</w:t>
      </w:r>
    </w:p>
    <w:p w:rsidR="0056766B" w:rsidRPr="00FB35B1" w:rsidRDefault="004E1CD3" w:rsidP="004E1CD3">
      <w:pPr>
        <w:rPr>
          <w:rFonts w:hAnsi="Times New Roman" w:cs="Times New Roman"/>
          <w:color w:val="000000"/>
          <w:sz w:val="24"/>
          <w:szCs w:val="24"/>
          <w:lang w:val="ru-RU"/>
        </w:rPr>
      </w:pPr>
      <w:r w:rsidRPr="004E1CD3">
        <w:rPr>
          <w:rFonts w:hAnsi="Times New Roman" w:cs="Times New Roman"/>
          <w:color w:val="000000"/>
          <w:sz w:val="24"/>
          <w:szCs w:val="24"/>
          <w:lang w:val="ru-RU"/>
        </w:rPr>
        <w:t>Основание: пункт 9 СГС «Основные средства», пункт 46 Инструкции к Единому плану счетов № 157н</w:t>
      </w:r>
      <w:r w:rsidR="00A721A4" w:rsidRPr="00FB35B1">
        <w:rPr>
          <w:rFonts w:hAnsi="Times New Roman" w:cs="Times New Roman"/>
          <w:color w:val="000000"/>
          <w:sz w:val="24"/>
          <w:szCs w:val="24"/>
          <w:lang w:val="ru-RU"/>
        </w:rPr>
        <w:t>2–4-е разряды – код объекта учета синтетического счета в Плане счетов бухгалтерского учета (приложение 1 к приказу Минфина России от 16.12.2010 № 174н);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56766B" w:rsidRDefault="00A721A4">
      <w:pPr>
        <w:rPr>
          <w:rFonts w:hAnsi="Times New Roman" w:cs="Times New Roman"/>
          <w:color w:val="000000"/>
          <w:sz w:val="24"/>
          <w:szCs w:val="24"/>
        </w:rPr>
      </w:pPr>
      <w:r w:rsidRPr="00FB35B1">
        <w:rPr>
          <w:rFonts w:hAnsi="Times New Roman" w:cs="Times New Roman"/>
          <w:color w:val="000000"/>
          <w:sz w:val="24"/>
          <w:szCs w:val="24"/>
          <w:lang w:val="ru-RU"/>
        </w:rPr>
        <w:t xml:space="preserve">2.5. Затраты по замене отдельных составных частей </w:t>
      </w:r>
      <w:proofErr w:type="gramStart"/>
      <w:r w:rsidRPr="00FB35B1">
        <w:rPr>
          <w:rFonts w:hAnsi="Times New Roman" w:cs="Times New Roman"/>
          <w:color w:val="000000"/>
          <w:sz w:val="24"/>
          <w:szCs w:val="24"/>
          <w:lang w:val="ru-RU"/>
        </w:rPr>
        <w:t>комплекса</w:t>
      </w:r>
      <w:r>
        <w:rPr>
          <w:rFonts w:hAnsi="Times New Roman" w:cs="Times New Roman"/>
          <w:color w:val="000000"/>
          <w:sz w:val="24"/>
          <w:szCs w:val="24"/>
        </w:rPr>
        <w:t> </w:t>
      </w:r>
      <w:r w:rsidRPr="00FB35B1">
        <w:rPr>
          <w:rFonts w:hAnsi="Times New Roman" w:cs="Times New Roman"/>
          <w:color w:val="000000"/>
          <w:sz w:val="24"/>
          <w:szCs w:val="24"/>
          <w:lang w:val="ru-RU"/>
        </w:rPr>
        <w:t xml:space="preserve"> конструктивно</w:t>
      </w:r>
      <w:proofErr w:type="gramEnd"/>
      <w:r w:rsidRPr="00FB35B1">
        <w:rPr>
          <w:rFonts w:hAnsi="Times New Roman" w:cs="Times New Roman"/>
          <w:color w:val="000000"/>
          <w:sz w:val="24"/>
          <w:szCs w:val="24"/>
          <w:lang w:val="ru-RU"/>
        </w:rPr>
        <w:t>-сочлененных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Pr>
          <w:rFonts w:hAnsi="Times New Roman" w:cs="Times New Roman"/>
          <w:color w:val="000000"/>
          <w:sz w:val="24"/>
          <w:szCs w:val="24"/>
        </w:rPr>
        <w:t> </w:t>
      </w:r>
      <w:r w:rsidRPr="00FB35B1">
        <w:rPr>
          <w:rFonts w:hAnsi="Times New Roman" w:cs="Times New Roman"/>
          <w:color w:val="000000"/>
          <w:sz w:val="24"/>
          <w:szCs w:val="24"/>
          <w:lang w:val="ru-RU"/>
        </w:rPr>
        <w:t>заменяемых (</w:t>
      </w:r>
      <w:proofErr w:type="spellStart"/>
      <w:r w:rsidRPr="00FB35B1">
        <w:rPr>
          <w:rFonts w:hAnsi="Times New Roman" w:cs="Times New Roman"/>
          <w:color w:val="000000"/>
          <w:sz w:val="24"/>
          <w:szCs w:val="24"/>
          <w:lang w:val="ru-RU"/>
        </w:rPr>
        <w:t>выбываемых</w:t>
      </w:r>
      <w:proofErr w:type="spellEnd"/>
      <w:r w:rsidRPr="00FB35B1">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56766B" w:rsidRDefault="00A721A4">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56766B" w:rsidRDefault="00A721A4">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56766B" w:rsidRDefault="00A721A4">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56766B" w:rsidRDefault="00A721A4">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56766B" w:rsidRDefault="00A721A4">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27 СГС «Основные средства».</w:t>
      </w:r>
    </w:p>
    <w:p w:rsidR="0056766B" w:rsidRDefault="00A721A4">
      <w:pPr>
        <w:rPr>
          <w:rFonts w:hAnsi="Times New Roman" w:cs="Times New Roman"/>
          <w:color w:val="000000"/>
          <w:sz w:val="24"/>
          <w:szCs w:val="24"/>
        </w:rPr>
      </w:pPr>
      <w:r w:rsidRPr="00FB35B1">
        <w:rPr>
          <w:rFonts w:hAnsi="Times New Roman" w:cs="Times New Roman"/>
          <w:color w:val="000000"/>
          <w:sz w:val="24"/>
          <w:szCs w:val="24"/>
          <w:lang w:val="ru-RU"/>
        </w:rPr>
        <w:t xml:space="preserve">2.6. В случае частичной ликвидации или </w:t>
      </w:r>
      <w:proofErr w:type="spellStart"/>
      <w:r w:rsidRPr="00FB35B1">
        <w:rPr>
          <w:rFonts w:hAnsi="Times New Roman" w:cs="Times New Roman"/>
          <w:color w:val="000000"/>
          <w:sz w:val="24"/>
          <w:szCs w:val="24"/>
          <w:lang w:val="ru-RU"/>
        </w:rPr>
        <w:t>разукомплектации</w:t>
      </w:r>
      <w:proofErr w:type="spellEnd"/>
      <w:r w:rsidRPr="00FB35B1">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56766B" w:rsidRDefault="00A721A4">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56766B" w:rsidRDefault="00A721A4">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56766B" w:rsidRDefault="00A721A4">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56766B" w:rsidRPr="00FB35B1" w:rsidRDefault="00A721A4">
      <w:pPr>
        <w:numPr>
          <w:ilvl w:val="0"/>
          <w:numId w:val="16"/>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иному показателю, установленному комиссией по поступлению и выбытию активов.</w:t>
      </w:r>
    </w:p>
    <w:p w:rsidR="0056766B" w:rsidRDefault="00A721A4">
      <w:pPr>
        <w:rPr>
          <w:rFonts w:hAnsi="Times New Roman" w:cs="Times New Roman"/>
          <w:color w:val="000000"/>
          <w:sz w:val="24"/>
          <w:szCs w:val="24"/>
        </w:rPr>
      </w:pPr>
      <w:r w:rsidRPr="00FB35B1">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FB35B1">
        <w:rPr>
          <w:rFonts w:hAnsi="Times New Roman" w:cs="Times New Roman"/>
          <w:color w:val="000000"/>
          <w:sz w:val="24"/>
          <w:szCs w:val="24"/>
          <w:lang w:val="ru-RU"/>
        </w:rPr>
        <w:t>дооборудований</w:t>
      </w:r>
      <w:proofErr w:type="spellEnd"/>
      <w:r w:rsidRPr="00FB35B1">
        <w:rPr>
          <w:rFonts w:hAnsi="Times New Roman" w:cs="Times New Roman"/>
          <w:color w:val="000000"/>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rFonts w:hAnsi="Times New Roman" w:cs="Times New Roman"/>
          <w:color w:val="000000"/>
          <w:sz w:val="24"/>
          <w:szCs w:val="24"/>
        </w:rPr>
        <w:t> </w:t>
      </w:r>
      <w:r w:rsidRPr="00FB35B1">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FB35B1">
        <w:rPr>
          <w:rFonts w:hAnsi="Times New Roman" w:cs="Times New Roman"/>
          <w:color w:val="000000"/>
          <w:sz w:val="24"/>
          <w:szCs w:val="24"/>
          <w:lang w:val="ru-RU"/>
        </w:rPr>
        <w:t xml:space="preserve">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56766B" w:rsidRDefault="00A721A4">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56766B" w:rsidRDefault="00A721A4">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56766B" w:rsidRDefault="00A721A4">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28 СГС «Основные средства».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2.8. Начисление амортизации осуществляется следующим образом:</w:t>
      </w:r>
    </w:p>
    <w:p w:rsidR="0056766B" w:rsidRPr="00FB35B1" w:rsidRDefault="00A721A4">
      <w:pPr>
        <w:numPr>
          <w:ilvl w:val="0"/>
          <w:numId w:val="18"/>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линейным методом – на остальные объекты основных средств.</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Основание: пункты 36, 37 СГС «Основные средства».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40 СГС «Основные средства».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41 СГС «Основные средства».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2.13. Основные средства стоимостью до 10 000 руб. включительно, находящиеся в эксплуатации, учитываются на </w:t>
      </w:r>
      <w:proofErr w:type="spellStart"/>
      <w:r w:rsidRPr="00FB35B1">
        <w:rPr>
          <w:rFonts w:hAnsi="Times New Roman" w:cs="Times New Roman"/>
          <w:color w:val="000000"/>
          <w:sz w:val="24"/>
          <w:szCs w:val="24"/>
          <w:lang w:val="ru-RU"/>
        </w:rPr>
        <w:t>забалансовом</w:t>
      </w:r>
      <w:proofErr w:type="spellEnd"/>
      <w:r w:rsidRPr="00FB35B1">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FB35B1">
        <w:rPr>
          <w:rFonts w:hAnsi="Times New Roman" w:cs="Times New Roman"/>
          <w:color w:val="000000"/>
          <w:sz w:val="24"/>
          <w:szCs w:val="24"/>
          <w:lang w:val="ru-RU"/>
        </w:rPr>
        <w:t>по балансовой стоимости.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w:t>
      </w:r>
      <w:r w:rsidRPr="00FB35B1">
        <w:rPr>
          <w:rFonts w:hAnsi="Times New Roman" w:cs="Times New Roman"/>
          <w:color w:val="000000"/>
          <w:sz w:val="24"/>
          <w:szCs w:val="24"/>
          <w:lang w:val="ru-RU"/>
        </w:rPr>
        <w:lastRenderedPageBreak/>
        <w:t xml:space="preserve">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FB35B1">
        <w:rPr>
          <w:rFonts w:hAnsi="Times New Roman" w:cs="Times New Roman"/>
          <w:color w:val="000000"/>
          <w:sz w:val="24"/>
          <w:szCs w:val="24"/>
          <w:lang w:val="ru-RU"/>
        </w:rPr>
        <w:t xml:space="preserve"> настоящей учетной политики.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FB35B1">
        <w:rPr>
          <w:rFonts w:hAnsi="Times New Roman" w:cs="Times New Roman"/>
          <w:color w:val="000000"/>
          <w:sz w:val="24"/>
          <w:szCs w:val="24"/>
          <w:lang w:val="ru-RU"/>
        </w:rPr>
        <w:t>забалансовом</w:t>
      </w:r>
      <w:proofErr w:type="spellEnd"/>
      <w:r w:rsidRPr="00FB35B1">
        <w:rPr>
          <w:rFonts w:hAnsi="Times New Roman" w:cs="Times New Roman"/>
          <w:color w:val="000000"/>
          <w:sz w:val="24"/>
          <w:szCs w:val="24"/>
          <w:lang w:val="ru-RU"/>
        </w:rPr>
        <w:t xml:space="preserve"> счете 43П «Имущество, переданное в пользование, – не объект аренды».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3. Нематериальные активы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3.1. Начисление амортизации осуществляется следующим образом:</w:t>
      </w:r>
    </w:p>
    <w:p w:rsidR="0056766B" w:rsidRPr="00FB35B1" w:rsidRDefault="00A721A4">
      <w:pPr>
        <w:numPr>
          <w:ilvl w:val="0"/>
          <w:numId w:val="19"/>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линейным методом – на остальные объекты нематериальных активов.</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FB35B1">
        <w:rPr>
          <w:rFonts w:hAnsi="Times New Roman" w:cs="Times New Roman"/>
          <w:color w:val="000000"/>
          <w:sz w:val="24"/>
          <w:szCs w:val="24"/>
          <w:lang w:val="ru-RU"/>
        </w:rPr>
        <w:t>СГС «Нематериальные активы».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44</w:t>
      </w:r>
      <w:r>
        <w:rPr>
          <w:rFonts w:hAnsi="Times New Roman" w:cs="Times New Roman"/>
          <w:color w:val="000000"/>
          <w:sz w:val="24"/>
          <w:szCs w:val="24"/>
        </w:rPr>
        <w:t> </w:t>
      </w:r>
      <w:r w:rsidRPr="00FB35B1">
        <w:rPr>
          <w:rFonts w:hAnsi="Times New Roman" w:cs="Times New Roman"/>
          <w:color w:val="000000"/>
          <w:sz w:val="24"/>
          <w:szCs w:val="24"/>
          <w:lang w:val="ru-RU"/>
        </w:rPr>
        <w:t>СГС «Нематериальные активы».</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4. Материальные запасы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510274" w:rsidRPr="00510274" w:rsidRDefault="00A721A4" w:rsidP="0051027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4.2. </w:t>
      </w:r>
      <w:r w:rsidR="00510274" w:rsidRPr="00510274">
        <w:rPr>
          <w:rFonts w:hAnsi="Times New Roman" w:cs="Times New Roman"/>
          <w:color w:val="000000"/>
          <w:sz w:val="24"/>
          <w:szCs w:val="24"/>
          <w:lang w:val="ru-RU"/>
        </w:rPr>
        <w:t>По фактической стоимости каждой единицы списываются следующие материальные запасы:</w:t>
      </w:r>
    </w:p>
    <w:p w:rsidR="00510274" w:rsidRPr="00510274" w:rsidRDefault="00510274" w:rsidP="00510274">
      <w:pPr>
        <w:rPr>
          <w:rFonts w:hAnsi="Times New Roman" w:cs="Times New Roman"/>
          <w:color w:val="000000"/>
          <w:sz w:val="24"/>
          <w:szCs w:val="24"/>
          <w:lang w:val="ru-RU"/>
        </w:rPr>
      </w:pPr>
      <w:r w:rsidRPr="00510274">
        <w:rPr>
          <w:rFonts w:hAnsi="Times New Roman" w:cs="Times New Roman"/>
          <w:color w:val="000000"/>
          <w:sz w:val="24"/>
          <w:szCs w:val="24"/>
          <w:lang w:val="ru-RU"/>
        </w:rPr>
        <w:t>специальные инструменты и специальные приспособления;</w:t>
      </w:r>
    </w:p>
    <w:p w:rsidR="00510274" w:rsidRPr="00510274" w:rsidRDefault="00510274" w:rsidP="00510274">
      <w:pPr>
        <w:rPr>
          <w:rFonts w:hAnsi="Times New Roman" w:cs="Times New Roman"/>
          <w:color w:val="000000"/>
          <w:sz w:val="24"/>
          <w:szCs w:val="24"/>
          <w:lang w:val="ru-RU"/>
        </w:rPr>
      </w:pPr>
      <w:r w:rsidRPr="00510274">
        <w:rPr>
          <w:rFonts w:hAnsi="Times New Roman" w:cs="Times New Roman"/>
          <w:color w:val="000000"/>
          <w:sz w:val="24"/>
          <w:szCs w:val="24"/>
          <w:lang w:val="ru-RU"/>
        </w:rPr>
        <w:t>оборудование, требующее монтажа и предназначенное для установки;</w:t>
      </w:r>
    </w:p>
    <w:p w:rsidR="00510274" w:rsidRPr="00510274" w:rsidRDefault="00510274" w:rsidP="00510274">
      <w:pPr>
        <w:rPr>
          <w:rFonts w:hAnsi="Times New Roman" w:cs="Times New Roman"/>
          <w:color w:val="000000"/>
          <w:sz w:val="24"/>
          <w:szCs w:val="24"/>
          <w:lang w:val="ru-RU"/>
        </w:rPr>
      </w:pPr>
      <w:r w:rsidRPr="00510274">
        <w:rPr>
          <w:rFonts w:hAnsi="Times New Roman" w:cs="Times New Roman"/>
          <w:color w:val="000000"/>
          <w:sz w:val="24"/>
          <w:szCs w:val="24"/>
          <w:lang w:val="ru-RU"/>
        </w:rPr>
        <w:t>спецоборудование для научно-исследовательских и опытно-конструкторских работ, приобретенное по договорам с заказчиками;</w:t>
      </w:r>
    </w:p>
    <w:p w:rsidR="00510274" w:rsidRPr="00510274" w:rsidRDefault="00510274" w:rsidP="00510274">
      <w:pPr>
        <w:rPr>
          <w:rFonts w:hAnsi="Times New Roman" w:cs="Times New Roman"/>
          <w:color w:val="000000"/>
          <w:sz w:val="24"/>
          <w:szCs w:val="24"/>
          <w:lang w:val="ru-RU"/>
        </w:rPr>
      </w:pPr>
      <w:r w:rsidRPr="00510274">
        <w:rPr>
          <w:rFonts w:hAnsi="Times New Roman" w:cs="Times New Roman"/>
          <w:color w:val="000000"/>
          <w:sz w:val="24"/>
          <w:szCs w:val="24"/>
          <w:lang w:val="ru-RU"/>
        </w:rPr>
        <w:t>запчасти и другие материалы, предназначенные для изготовления других материальных запасов и основных средств;</w:t>
      </w:r>
    </w:p>
    <w:p w:rsidR="00510274" w:rsidRPr="00510274" w:rsidRDefault="00510274" w:rsidP="00510274">
      <w:pPr>
        <w:rPr>
          <w:rFonts w:hAnsi="Times New Roman" w:cs="Times New Roman"/>
          <w:color w:val="000000"/>
          <w:sz w:val="24"/>
          <w:szCs w:val="24"/>
          <w:lang w:val="ru-RU"/>
        </w:rPr>
      </w:pPr>
      <w:r w:rsidRPr="00510274">
        <w:rPr>
          <w:rFonts w:hAnsi="Times New Roman" w:cs="Times New Roman"/>
          <w:color w:val="000000"/>
          <w:sz w:val="24"/>
          <w:szCs w:val="24"/>
          <w:lang w:val="ru-RU"/>
        </w:rPr>
        <w:lastRenderedPageBreak/>
        <w:t>…</w:t>
      </w:r>
    </w:p>
    <w:p w:rsidR="00510274" w:rsidRPr="00510274" w:rsidRDefault="00510274" w:rsidP="00510274">
      <w:pPr>
        <w:rPr>
          <w:rFonts w:hAnsi="Times New Roman" w:cs="Times New Roman"/>
          <w:color w:val="000000"/>
          <w:sz w:val="24"/>
          <w:szCs w:val="24"/>
          <w:lang w:val="ru-RU"/>
        </w:rPr>
      </w:pPr>
      <w:r w:rsidRPr="00510274">
        <w:rPr>
          <w:rFonts w:hAnsi="Times New Roman" w:cs="Times New Roman"/>
          <w:color w:val="000000"/>
          <w:sz w:val="24"/>
          <w:szCs w:val="24"/>
          <w:lang w:val="ru-RU"/>
        </w:rPr>
        <w:t xml:space="preserve">Остальные материальные запасы списываются по средней фактической стоимости. </w:t>
      </w:r>
    </w:p>
    <w:p w:rsidR="0056766B" w:rsidRDefault="00A721A4" w:rsidP="00510274">
      <w:pPr>
        <w:rPr>
          <w:rFonts w:hAnsi="Times New Roman" w:cs="Times New Roman"/>
          <w:color w:val="000000"/>
          <w:sz w:val="24"/>
          <w:szCs w:val="24"/>
          <w:lang w:val="ru-RU"/>
        </w:rPr>
      </w:pPr>
      <w:r w:rsidRPr="00510274">
        <w:rPr>
          <w:rFonts w:hAnsi="Times New Roman" w:cs="Times New Roman"/>
          <w:color w:val="000000"/>
          <w:sz w:val="24"/>
          <w:szCs w:val="24"/>
          <w:lang w:val="ru-RU"/>
        </w:rPr>
        <w:t>О</w:t>
      </w:r>
      <w:r w:rsidRPr="00FB35B1">
        <w:rPr>
          <w:rFonts w:hAnsi="Times New Roman" w:cs="Times New Roman"/>
          <w:color w:val="000000"/>
          <w:sz w:val="24"/>
          <w:szCs w:val="24"/>
          <w:lang w:val="ru-RU"/>
        </w:rPr>
        <w:t>снование:</w:t>
      </w:r>
      <w:r>
        <w:rPr>
          <w:rFonts w:hAnsi="Times New Roman" w:cs="Times New Roman"/>
          <w:color w:val="000000"/>
          <w:sz w:val="24"/>
          <w:szCs w:val="24"/>
        </w:rPr>
        <w:t> </w:t>
      </w:r>
      <w:r w:rsidRPr="00FB35B1">
        <w:rPr>
          <w:rFonts w:hAnsi="Times New Roman" w:cs="Times New Roman"/>
          <w:color w:val="000000"/>
          <w:sz w:val="24"/>
          <w:szCs w:val="24"/>
          <w:lang w:val="ru-RU"/>
        </w:rPr>
        <w:t>пункт 8</w:t>
      </w:r>
      <w:r>
        <w:rPr>
          <w:rFonts w:hAnsi="Times New Roman" w:cs="Times New Roman"/>
          <w:color w:val="000000"/>
          <w:sz w:val="24"/>
          <w:szCs w:val="24"/>
        </w:rPr>
        <w:t> </w:t>
      </w:r>
      <w:r w:rsidRPr="00FB35B1">
        <w:rPr>
          <w:rFonts w:hAnsi="Times New Roman" w:cs="Times New Roman"/>
          <w:color w:val="000000"/>
          <w:sz w:val="24"/>
          <w:szCs w:val="24"/>
          <w:lang w:val="ru-RU"/>
        </w:rPr>
        <w:t>СГС «Запасы».</w:t>
      </w:r>
    </w:p>
    <w:p w:rsidR="00510274" w:rsidRPr="00510274" w:rsidRDefault="00510274" w:rsidP="00510274">
      <w:pPr>
        <w:rPr>
          <w:rFonts w:hAnsi="Times New Roman" w:cs="Times New Roman"/>
          <w:color w:val="000000"/>
          <w:sz w:val="24"/>
          <w:szCs w:val="24"/>
          <w:lang w:val="ru-RU"/>
        </w:rPr>
      </w:pPr>
      <w:r w:rsidRPr="00510274">
        <w:rPr>
          <w:rFonts w:hAnsi="Times New Roman" w:cs="Times New Roman"/>
          <w:color w:val="000000"/>
          <w:sz w:val="24"/>
          <w:szCs w:val="24"/>
          <w:lang w:val="ru-RU"/>
        </w:rPr>
        <w:t>Предметы мягкого инвентаря маркирует кладовщик в присутствии одного из членов комиссии по поступлению и выбытию нефинансовых активов. Маркировочные штампы хранятся у заместителя руководителя по административно-хозяйственной части. Срок маркировки – не позднее дня, следующего за днем поступления мягкого инвентаря на склад.</w:t>
      </w:r>
    </w:p>
    <w:p w:rsidR="00510274" w:rsidRPr="00510274" w:rsidRDefault="00510274" w:rsidP="00510274">
      <w:pPr>
        <w:rPr>
          <w:rFonts w:hAnsi="Times New Roman" w:cs="Times New Roman"/>
          <w:color w:val="000000"/>
          <w:sz w:val="24"/>
          <w:szCs w:val="24"/>
          <w:lang w:val="ru-RU"/>
        </w:rPr>
      </w:pP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12 СГС «Запасы».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4.4. Списание материальных запасов производится по средней фактической стоимости.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108 Инструкции к Единому плану счетов № 157н.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30 СГС «Запасы».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FB35B1">
        <w:rPr>
          <w:rFonts w:hAnsi="Times New Roman" w:cs="Times New Roman"/>
          <w:color w:val="000000"/>
          <w:sz w:val="24"/>
          <w:szCs w:val="24"/>
          <w:lang w:val="ru-RU"/>
        </w:rPr>
        <w:t>не выше норм, установленных приказом руководителя учреждения.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4.10. Учет</w:t>
      </w:r>
      <w:r>
        <w:rPr>
          <w:rFonts w:hAnsi="Times New Roman" w:cs="Times New Roman"/>
          <w:color w:val="000000"/>
          <w:sz w:val="24"/>
          <w:szCs w:val="24"/>
        </w:rPr>
        <w:t> </w:t>
      </w:r>
      <w:r w:rsidRPr="00FB35B1">
        <w:rPr>
          <w:rFonts w:hAnsi="Times New Roman" w:cs="Times New Roman"/>
          <w:color w:val="000000"/>
          <w:sz w:val="24"/>
          <w:szCs w:val="24"/>
          <w:lang w:val="ru-RU"/>
        </w:rPr>
        <w:t xml:space="preserve">на </w:t>
      </w:r>
      <w:proofErr w:type="spellStart"/>
      <w:r w:rsidRPr="00FB35B1">
        <w:rPr>
          <w:rFonts w:hAnsi="Times New Roman" w:cs="Times New Roman"/>
          <w:color w:val="000000"/>
          <w:sz w:val="24"/>
          <w:szCs w:val="24"/>
          <w:lang w:val="ru-RU"/>
        </w:rPr>
        <w:t>забалансовом</w:t>
      </w:r>
      <w:proofErr w:type="spellEnd"/>
      <w:r w:rsidRPr="00FB35B1">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FB35B1">
        <w:rPr>
          <w:rFonts w:hAnsi="Times New Roman" w:cs="Times New Roman"/>
          <w:color w:val="000000"/>
          <w:sz w:val="24"/>
          <w:szCs w:val="24"/>
          <w:lang w:val="ru-RU"/>
        </w:rPr>
        <w:t>нетипизированные</w:t>
      </w:r>
      <w:proofErr w:type="spellEnd"/>
      <w:r w:rsidRPr="00FB35B1">
        <w:rPr>
          <w:rFonts w:hAnsi="Times New Roman" w:cs="Times New Roman"/>
          <w:color w:val="000000"/>
          <w:sz w:val="24"/>
          <w:szCs w:val="24"/>
          <w:lang w:val="ru-RU"/>
        </w:rPr>
        <w:t xml:space="preserve"> запчасти и комплектующие), такие как:</w:t>
      </w:r>
    </w:p>
    <w:p w:rsidR="0056766B" w:rsidRPr="00FB35B1" w:rsidRDefault="00A721A4">
      <w:pPr>
        <w:numPr>
          <w:ilvl w:val="0"/>
          <w:numId w:val="21"/>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FB35B1">
        <w:rPr>
          <w:rFonts w:hAnsi="Times New Roman" w:cs="Times New Roman"/>
          <w:color w:val="000000"/>
          <w:sz w:val="24"/>
          <w:szCs w:val="24"/>
          <w:lang w:val="ru-RU"/>
        </w:rPr>
        <w:t>четыре</w:t>
      </w:r>
      <w:r>
        <w:rPr>
          <w:rFonts w:hAnsi="Times New Roman" w:cs="Times New Roman"/>
          <w:color w:val="000000"/>
          <w:sz w:val="24"/>
          <w:szCs w:val="24"/>
        </w:rPr>
        <w:t> </w:t>
      </w:r>
      <w:r w:rsidRPr="00FB35B1">
        <w:rPr>
          <w:rFonts w:hAnsi="Times New Roman" w:cs="Times New Roman"/>
          <w:color w:val="000000"/>
          <w:sz w:val="24"/>
          <w:szCs w:val="24"/>
          <w:lang w:val="ru-RU"/>
        </w:rPr>
        <w:t>единицы на один легковой автомобиль;</w:t>
      </w:r>
    </w:p>
    <w:p w:rsidR="0056766B" w:rsidRPr="00FB35B1" w:rsidRDefault="00A721A4">
      <w:pPr>
        <w:numPr>
          <w:ilvl w:val="0"/>
          <w:numId w:val="21"/>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колесные диски</w:t>
      </w:r>
      <w:r>
        <w:rPr>
          <w:rFonts w:hAnsi="Times New Roman" w:cs="Times New Roman"/>
          <w:color w:val="000000"/>
          <w:sz w:val="24"/>
          <w:szCs w:val="24"/>
        </w:rPr>
        <w:t> </w:t>
      </w:r>
      <w:r w:rsidRPr="00FB35B1">
        <w:rPr>
          <w:rFonts w:hAnsi="Times New Roman" w:cs="Times New Roman"/>
          <w:color w:val="000000"/>
          <w:sz w:val="24"/>
          <w:szCs w:val="24"/>
          <w:lang w:val="ru-RU"/>
        </w:rPr>
        <w:t>–</w:t>
      </w:r>
      <w:r>
        <w:rPr>
          <w:rFonts w:hAnsi="Times New Roman" w:cs="Times New Roman"/>
          <w:color w:val="000000"/>
          <w:sz w:val="24"/>
          <w:szCs w:val="24"/>
        </w:rPr>
        <w:t> </w:t>
      </w:r>
      <w:r w:rsidRPr="00FB35B1">
        <w:rPr>
          <w:rFonts w:hAnsi="Times New Roman" w:cs="Times New Roman"/>
          <w:color w:val="000000"/>
          <w:sz w:val="24"/>
          <w:szCs w:val="24"/>
          <w:lang w:val="ru-RU"/>
        </w:rPr>
        <w:t>четыре единицы на один легковой автомобиль;</w:t>
      </w:r>
    </w:p>
    <w:p w:rsidR="0056766B" w:rsidRPr="00FB35B1" w:rsidRDefault="00A721A4">
      <w:pPr>
        <w:numPr>
          <w:ilvl w:val="0"/>
          <w:numId w:val="21"/>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аккумуляторы</w:t>
      </w:r>
      <w:r>
        <w:rPr>
          <w:rFonts w:hAnsi="Times New Roman" w:cs="Times New Roman"/>
          <w:color w:val="000000"/>
          <w:sz w:val="24"/>
          <w:szCs w:val="24"/>
        </w:rPr>
        <w:t> </w:t>
      </w:r>
      <w:r w:rsidRPr="00FB35B1">
        <w:rPr>
          <w:rFonts w:hAnsi="Times New Roman" w:cs="Times New Roman"/>
          <w:color w:val="000000"/>
          <w:sz w:val="24"/>
          <w:szCs w:val="24"/>
          <w:lang w:val="ru-RU"/>
        </w:rPr>
        <w:t>– одна единица</w:t>
      </w:r>
      <w:r>
        <w:rPr>
          <w:rFonts w:hAnsi="Times New Roman" w:cs="Times New Roman"/>
          <w:color w:val="000000"/>
          <w:sz w:val="24"/>
          <w:szCs w:val="24"/>
        </w:rPr>
        <w:t> </w:t>
      </w:r>
      <w:r w:rsidRPr="00FB35B1">
        <w:rPr>
          <w:rFonts w:hAnsi="Times New Roman" w:cs="Times New Roman"/>
          <w:color w:val="000000"/>
          <w:sz w:val="24"/>
          <w:szCs w:val="24"/>
          <w:lang w:val="ru-RU"/>
        </w:rPr>
        <w:t>на один автомобиль;</w:t>
      </w:r>
    </w:p>
    <w:p w:rsidR="0056766B" w:rsidRPr="00FB35B1" w:rsidRDefault="00A721A4">
      <w:pPr>
        <w:numPr>
          <w:ilvl w:val="0"/>
          <w:numId w:val="21"/>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 xml:space="preserve">наборы </w:t>
      </w:r>
      <w:proofErr w:type="spellStart"/>
      <w:r w:rsidRPr="00FB35B1">
        <w:rPr>
          <w:rFonts w:hAnsi="Times New Roman" w:cs="Times New Roman"/>
          <w:color w:val="000000"/>
          <w:sz w:val="24"/>
          <w:szCs w:val="24"/>
          <w:lang w:val="ru-RU"/>
        </w:rPr>
        <w:t>автоинструмента</w:t>
      </w:r>
      <w:proofErr w:type="spellEnd"/>
      <w:r>
        <w:rPr>
          <w:rFonts w:hAnsi="Times New Roman" w:cs="Times New Roman"/>
          <w:color w:val="000000"/>
          <w:sz w:val="24"/>
          <w:szCs w:val="24"/>
        </w:rPr>
        <w:t> </w:t>
      </w:r>
      <w:r w:rsidRPr="00FB35B1">
        <w:rPr>
          <w:rFonts w:hAnsi="Times New Roman" w:cs="Times New Roman"/>
          <w:color w:val="000000"/>
          <w:sz w:val="24"/>
          <w:szCs w:val="24"/>
          <w:lang w:val="ru-RU"/>
        </w:rPr>
        <w:t>– одна единица</w:t>
      </w:r>
      <w:r>
        <w:rPr>
          <w:rFonts w:hAnsi="Times New Roman" w:cs="Times New Roman"/>
          <w:color w:val="000000"/>
          <w:sz w:val="24"/>
          <w:szCs w:val="24"/>
        </w:rPr>
        <w:t> </w:t>
      </w:r>
      <w:r w:rsidRPr="00FB35B1">
        <w:rPr>
          <w:rFonts w:hAnsi="Times New Roman" w:cs="Times New Roman"/>
          <w:color w:val="000000"/>
          <w:sz w:val="24"/>
          <w:szCs w:val="24"/>
          <w:lang w:val="ru-RU"/>
        </w:rPr>
        <w:t>на один автомобиль;</w:t>
      </w:r>
    </w:p>
    <w:p w:rsidR="0056766B" w:rsidRPr="00FB35B1" w:rsidRDefault="00A721A4">
      <w:pPr>
        <w:numPr>
          <w:ilvl w:val="0"/>
          <w:numId w:val="21"/>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аптечки</w:t>
      </w:r>
      <w:r>
        <w:rPr>
          <w:rFonts w:hAnsi="Times New Roman" w:cs="Times New Roman"/>
          <w:color w:val="000000"/>
          <w:sz w:val="24"/>
          <w:szCs w:val="24"/>
        </w:rPr>
        <w:t> </w:t>
      </w:r>
      <w:r w:rsidRPr="00FB35B1">
        <w:rPr>
          <w:rFonts w:hAnsi="Times New Roman" w:cs="Times New Roman"/>
          <w:color w:val="000000"/>
          <w:sz w:val="24"/>
          <w:szCs w:val="24"/>
          <w:lang w:val="ru-RU"/>
        </w:rPr>
        <w:t>– одна единица на один автомобиль;</w:t>
      </w:r>
    </w:p>
    <w:p w:rsidR="0056766B" w:rsidRPr="00FB35B1" w:rsidRDefault="00A721A4">
      <w:pPr>
        <w:numPr>
          <w:ilvl w:val="0"/>
          <w:numId w:val="21"/>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огнетушители– одна единица на один автомобиль;</w:t>
      </w:r>
    </w:p>
    <w:p w:rsidR="0056766B" w:rsidRDefault="00A721A4">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Внутреннее перемещение по счету отражается:</w:t>
      </w:r>
    </w:p>
    <w:p w:rsidR="0056766B" w:rsidRPr="00FB35B1" w:rsidRDefault="00A721A4">
      <w:pPr>
        <w:numPr>
          <w:ilvl w:val="0"/>
          <w:numId w:val="22"/>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при передаче на другой автомобиль;</w:t>
      </w:r>
    </w:p>
    <w:p w:rsidR="0056766B" w:rsidRPr="00FB35B1" w:rsidRDefault="00A721A4">
      <w:pPr>
        <w:numPr>
          <w:ilvl w:val="0"/>
          <w:numId w:val="22"/>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при передаче другому материально ответственному лицу вместе с автомобилем.</w:t>
      </w:r>
    </w:p>
    <w:p w:rsidR="0056766B" w:rsidRDefault="00A721A4">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отражается:</w:t>
      </w:r>
    </w:p>
    <w:p w:rsidR="0056766B" w:rsidRPr="00FB35B1" w:rsidRDefault="00A721A4">
      <w:pPr>
        <w:numPr>
          <w:ilvl w:val="0"/>
          <w:numId w:val="23"/>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при списании автомобиля по установленным основаниям;</w:t>
      </w:r>
    </w:p>
    <w:p w:rsidR="0056766B" w:rsidRPr="00FB35B1" w:rsidRDefault="00A721A4">
      <w:pPr>
        <w:numPr>
          <w:ilvl w:val="0"/>
          <w:numId w:val="23"/>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при установке новых запчастей взамен непригодных к эксплуатации.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пункты 349–350 Инструкции к Единому плану счетов № 157н.</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FB35B1">
        <w:rPr>
          <w:rFonts w:hAnsi="Times New Roman" w:cs="Times New Roman"/>
          <w:color w:val="000000"/>
          <w:sz w:val="24"/>
          <w:szCs w:val="24"/>
          <w:lang w:val="ru-RU"/>
        </w:rPr>
        <w:t>основных средств или иного имущества, определяется исходя из следующих факторов:</w:t>
      </w:r>
    </w:p>
    <w:p w:rsidR="0056766B" w:rsidRPr="00FB35B1" w:rsidRDefault="00A721A4">
      <w:pPr>
        <w:numPr>
          <w:ilvl w:val="0"/>
          <w:numId w:val="24"/>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56766B" w:rsidRPr="00FB35B1" w:rsidRDefault="00A721A4">
      <w:pPr>
        <w:numPr>
          <w:ilvl w:val="0"/>
          <w:numId w:val="24"/>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пункты 52–60 СГС «Концептуальные основы бухучета и отчетности».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FB35B1">
        <w:rPr>
          <w:lang w:val="ru-RU"/>
        </w:rPr>
        <w:br/>
      </w:r>
      <w:r w:rsidRPr="00FB35B1">
        <w:rPr>
          <w:rFonts w:hAnsi="Times New Roman" w:cs="Times New Roman"/>
          <w:color w:val="000000"/>
          <w:sz w:val="24"/>
          <w:szCs w:val="24"/>
          <w:lang w:val="ru-RU"/>
        </w:rPr>
        <w:t>Основание: пункт 18 СГС «Запасы».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w:t>
      </w:r>
      <w:r w:rsidRPr="00FB35B1">
        <w:rPr>
          <w:rFonts w:hAnsi="Times New Roman" w:cs="Times New Roman"/>
          <w:color w:val="000000"/>
          <w:sz w:val="24"/>
          <w:szCs w:val="24"/>
          <w:lang w:val="ru-RU"/>
        </w:rPr>
        <w:lastRenderedPageBreak/>
        <w:t>день получения документов о доставке.</w:t>
      </w:r>
      <w:r w:rsidRPr="00FB35B1">
        <w:rPr>
          <w:lang w:val="ru-RU"/>
        </w:rPr>
        <w:br/>
      </w:r>
      <w:r w:rsidRPr="00FB35B1">
        <w:rPr>
          <w:rFonts w:hAnsi="Times New Roman" w:cs="Times New Roman"/>
          <w:color w:val="000000"/>
          <w:sz w:val="24"/>
          <w:szCs w:val="24"/>
          <w:lang w:val="ru-RU"/>
        </w:rPr>
        <w:t>Основание: пункт 19 СГС «Запасы».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5. Стоимость безвозмездно полученных нефинансовых активов</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FB35B1">
        <w:rPr>
          <w:rFonts w:hAnsi="Times New Roman" w:cs="Times New Roman"/>
          <w:color w:val="000000"/>
          <w:sz w:val="24"/>
          <w:szCs w:val="24"/>
          <w:lang w:val="ru-RU"/>
        </w:rPr>
        <w:t>быть подтверждены документально:</w:t>
      </w:r>
    </w:p>
    <w:p w:rsidR="0056766B" w:rsidRPr="00FB35B1" w:rsidRDefault="00A721A4">
      <w:pPr>
        <w:numPr>
          <w:ilvl w:val="0"/>
          <w:numId w:val="25"/>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справками (другими подтверждающими документами) Росстата;</w:t>
      </w:r>
    </w:p>
    <w:p w:rsidR="0056766B" w:rsidRDefault="00A721A4">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56766B" w:rsidRPr="00FB35B1" w:rsidRDefault="00A721A4">
      <w:pPr>
        <w:numPr>
          <w:ilvl w:val="0"/>
          <w:numId w:val="25"/>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справками (другими подтверждающими документами) оценщиков;</w:t>
      </w:r>
    </w:p>
    <w:p w:rsidR="0056766B" w:rsidRPr="00FB35B1" w:rsidRDefault="00A721A4">
      <w:pPr>
        <w:numPr>
          <w:ilvl w:val="0"/>
          <w:numId w:val="25"/>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информацией, размещенной в СМИ, и т. д.</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FB35B1">
        <w:rPr>
          <w:rFonts w:hAnsi="Times New Roman" w:cs="Times New Roman"/>
          <w:color w:val="000000"/>
          <w:sz w:val="24"/>
          <w:szCs w:val="24"/>
          <w:lang w:val="ru-RU"/>
        </w:rPr>
        <w:t>экспертным путем.</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6. Затраты на изготовление готовой продукции, выполнение работ, оказание услуг</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6.1. Учет расходов по формированию себестоимости ведется раздельно по группам видов услуг (работ, готовой продукции):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в рамках выполнения государственного задания:</w:t>
      </w:r>
    </w:p>
    <w:p w:rsidR="0056766B" w:rsidRDefault="00A721A4">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профессиональное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w:t>
      </w:r>
      <w:proofErr w:type="spellEnd"/>
      <w:r>
        <w:rPr>
          <w:rFonts w:hAnsi="Times New Roman" w:cs="Times New Roman"/>
          <w:color w:val="000000"/>
          <w:sz w:val="24"/>
          <w:szCs w:val="24"/>
        </w:rPr>
        <w:t>;</w:t>
      </w:r>
    </w:p>
    <w:p w:rsidR="0056766B" w:rsidRDefault="0056766B" w:rsidP="00D9521D">
      <w:pPr>
        <w:ind w:left="780" w:right="180"/>
        <w:contextualSpacing/>
        <w:rPr>
          <w:rFonts w:hAnsi="Times New Roman" w:cs="Times New Roman"/>
          <w:color w:val="000000"/>
          <w:sz w:val="24"/>
          <w:szCs w:val="24"/>
        </w:rPr>
      </w:pP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6.2. Затраты на изготовление готовой продукции (выполнение работ, оказание услуг) делятся на прямые и накладные.</w:t>
      </w:r>
    </w:p>
    <w:p w:rsidR="0056766B" w:rsidRDefault="00A721A4">
      <w:pPr>
        <w:rPr>
          <w:rFonts w:hAnsi="Times New Roman" w:cs="Times New Roman"/>
          <w:color w:val="000000"/>
          <w:sz w:val="24"/>
          <w:szCs w:val="24"/>
        </w:rPr>
      </w:pPr>
      <w:r w:rsidRPr="00FB35B1">
        <w:rPr>
          <w:rFonts w:hAnsi="Times New Roman" w:cs="Times New Roman"/>
          <w:color w:val="000000"/>
          <w:sz w:val="24"/>
          <w:szCs w:val="24"/>
          <w:lang w:val="ru-RU"/>
        </w:rPr>
        <w:t xml:space="preserve">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Pr>
          <w:rFonts w:hAnsi="Times New Roman" w:cs="Times New Roman"/>
          <w:color w:val="000000"/>
          <w:sz w:val="24"/>
          <w:szCs w:val="24"/>
        </w:rPr>
        <w:t xml:space="preserve">В </w:t>
      </w:r>
      <w:proofErr w:type="spellStart"/>
      <w:r>
        <w:rPr>
          <w:rFonts w:hAnsi="Times New Roman" w:cs="Times New Roman"/>
          <w:color w:val="000000"/>
          <w:sz w:val="24"/>
          <w:szCs w:val="24"/>
        </w:rPr>
        <w:t>том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w:t>
      </w:r>
      <w:proofErr w:type="spellEnd"/>
      <w:r>
        <w:rPr>
          <w:rFonts w:hAnsi="Times New Roman" w:cs="Times New Roman"/>
          <w:color w:val="000000"/>
          <w:sz w:val="24"/>
          <w:szCs w:val="24"/>
        </w:rPr>
        <w:t>:</w:t>
      </w:r>
    </w:p>
    <w:p w:rsidR="0056766B" w:rsidRPr="00FB35B1" w:rsidRDefault="00A721A4">
      <w:pPr>
        <w:numPr>
          <w:ilvl w:val="0"/>
          <w:numId w:val="28"/>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56766B" w:rsidRPr="00FB35B1" w:rsidRDefault="00A721A4">
      <w:pPr>
        <w:numPr>
          <w:ilvl w:val="0"/>
          <w:numId w:val="28"/>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списанные материальные запасы, израсходованные непосредственно на оказание услуги (изготовление продукции), естественная убыль;</w:t>
      </w:r>
    </w:p>
    <w:p w:rsidR="0056766B" w:rsidRPr="00FB35B1" w:rsidRDefault="00A721A4">
      <w:pPr>
        <w:numPr>
          <w:ilvl w:val="0"/>
          <w:numId w:val="28"/>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56766B" w:rsidRPr="00FB35B1" w:rsidRDefault="00A721A4">
      <w:pPr>
        <w:numPr>
          <w:ilvl w:val="0"/>
          <w:numId w:val="28"/>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сумма амортизации основных средств, которые используются при оказании услуги (изготовлении продукции);</w:t>
      </w:r>
    </w:p>
    <w:p w:rsidR="0056766B" w:rsidRPr="00FB35B1" w:rsidRDefault="00A721A4">
      <w:pPr>
        <w:numPr>
          <w:ilvl w:val="0"/>
          <w:numId w:val="28"/>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p>
    <w:p w:rsidR="0056766B" w:rsidRDefault="00A721A4">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lastRenderedPageBreak/>
        <w:t>…</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В составе накладных расходов при формировании себестоимости услуг (готовой продукции) учитываются расходы:</w:t>
      </w:r>
    </w:p>
    <w:p w:rsidR="0056766B" w:rsidRPr="00FB35B1" w:rsidRDefault="00A721A4">
      <w:pPr>
        <w:numPr>
          <w:ilvl w:val="0"/>
          <w:numId w:val="29"/>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56766B" w:rsidRPr="00FB35B1" w:rsidRDefault="00A721A4">
      <w:pPr>
        <w:numPr>
          <w:ilvl w:val="0"/>
          <w:numId w:val="29"/>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материальные запасы, израсходованные на нужды учреждения, естественная убыль;</w:t>
      </w:r>
    </w:p>
    <w:p w:rsidR="0056766B" w:rsidRPr="00FB35B1" w:rsidRDefault="00A721A4">
      <w:pPr>
        <w:numPr>
          <w:ilvl w:val="0"/>
          <w:numId w:val="29"/>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56766B" w:rsidRPr="00FB35B1" w:rsidRDefault="00A721A4">
      <w:pPr>
        <w:numPr>
          <w:ilvl w:val="0"/>
          <w:numId w:val="29"/>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p>
    <w:p w:rsidR="0056766B" w:rsidRPr="00FB35B1" w:rsidRDefault="00A721A4">
      <w:pPr>
        <w:numPr>
          <w:ilvl w:val="0"/>
          <w:numId w:val="29"/>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расходы, связанные с ремонтом, техническим обслуживанием нефинансовых активов;</w:t>
      </w:r>
    </w:p>
    <w:p w:rsidR="0056766B" w:rsidRDefault="00A721A4">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6.3.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rsidR="0056766B" w:rsidRPr="00FB35B1" w:rsidRDefault="00A721A4">
      <w:pPr>
        <w:numPr>
          <w:ilvl w:val="0"/>
          <w:numId w:val="30"/>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56766B" w:rsidRPr="00FB35B1" w:rsidRDefault="00A721A4">
      <w:pPr>
        <w:numPr>
          <w:ilvl w:val="0"/>
          <w:numId w:val="30"/>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w:t>
      </w:r>
      <w:r>
        <w:rPr>
          <w:rFonts w:hAnsi="Times New Roman" w:cs="Times New Roman"/>
          <w:color w:val="000000"/>
          <w:sz w:val="24"/>
          <w:szCs w:val="24"/>
        </w:rPr>
        <w:t> </w:t>
      </w:r>
      <w:r w:rsidRPr="00FB35B1">
        <w:rPr>
          <w:rFonts w:hAnsi="Times New Roman" w:cs="Times New Roman"/>
          <w:color w:val="000000"/>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rsidR="0056766B" w:rsidRPr="00FB35B1" w:rsidRDefault="00A721A4">
      <w:pPr>
        <w:numPr>
          <w:ilvl w:val="0"/>
          <w:numId w:val="30"/>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56766B" w:rsidRPr="00FB35B1" w:rsidRDefault="00A721A4">
      <w:pPr>
        <w:numPr>
          <w:ilvl w:val="0"/>
          <w:numId w:val="30"/>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rsidR="0056766B" w:rsidRDefault="00A721A4">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коммунальные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56766B" w:rsidRDefault="00A721A4">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услуги связи;</w:t>
      </w:r>
    </w:p>
    <w:p w:rsidR="0056766B" w:rsidRDefault="00A721A4">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транспортные услуги;</w:t>
      </w:r>
    </w:p>
    <w:p w:rsidR="0056766B" w:rsidRPr="00FB35B1" w:rsidRDefault="00A721A4">
      <w:pPr>
        <w:numPr>
          <w:ilvl w:val="0"/>
          <w:numId w:val="30"/>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56766B" w:rsidRDefault="00A721A4">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w:t>
      </w:r>
    </w:p>
    <w:p w:rsidR="0056766B" w:rsidRPr="00FB35B1" w:rsidRDefault="00A721A4">
      <w:pPr>
        <w:numPr>
          <w:ilvl w:val="0"/>
          <w:numId w:val="30"/>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расходы на прочие работы и услуги, на общехозяйственные нужды.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Общехозяйственные</w:t>
      </w:r>
      <w:r>
        <w:rPr>
          <w:rFonts w:hAnsi="Times New Roman" w:cs="Times New Roman"/>
          <w:color w:val="000000"/>
          <w:sz w:val="24"/>
          <w:szCs w:val="24"/>
        </w:rPr>
        <w:t> </w:t>
      </w:r>
      <w:r w:rsidRPr="00FB35B1">
        <w:rPr>
          <w:rFonts w:hAnsi="Times New Roman" w:cs="Times New Roman"/>
          <w:color w:val="000000"/>
          <w:sz w:val="24"/>
          <w:szCs w:val="24"/>
          <w:lang w:val="ru-RU"/>
        </w:rPr>
        <w:t>расходы учреждения, произведенные за отчетный период (месяц), распределяются:</w:t>
      </w:r>
    </w:p>
    <w:p w:rsidR="0056766B" w:rsidRPr="00FB35B1" w:rsidRDefault="00A721A4">
      <w:pPr>
        <w:numPr>
          <w:ilvl w:val="0"/>
          <w:numId w:val="31"/>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56766B" w:rsidRPr="00FB35B1" w:rsidRDefault="00A721A4">
      <w:pPr>
        <w:numPr>
          <w:ilvl w:val="0"/>
          <w:numId w:val="31"/>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 xml:space="preserve">в части </w:t>
      </w:r>
      <w:proofErr w:type="spellStart"/>
      <w:r w:rsidRPr="00FB35B1">
        <w:rPr>
          <w:rFonts w:hAnsi="Times New Roman" w:cs="Times New Roman"/>
          <w:color w:val="000000"/>
          <w:sz w:val="24"/>
          <w:szCs w:val="24"/>
          <w:lang w:val="ru-RU"/>
        </w:rPr>
        <w:t>нераспределяемых</w:t>
      </w:r>
      <w:proofErr w:type="spellEnd"/>
      <w:r w:rsidRPr="00FB35B1">
        <w:rPr>
          <w:rFonts w:hAnsi="Times New Roman" w:cs="Times New Roman"/>
          <w:color w:val="000000"/>
          <w:sz w:val="24"/>
          <w:szCs w:val="24"/>
          <w:lang w:val="ru-RU"/>
        </w:rPr>
        <w:t xml:space="preserve"> расходов – на увеличение расходов текущего финансового года (КБК Х.401.20.000).</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6.5. Расходами, которые не включаются в себестоимость (</w:t>
      </w:r>
      <w:proofErr w:type="spellStart"/>
      <w:r w:rsidRPr="00FB35B1">
        <w:rPr>
          <w:rFonts w:hAnsi="Times New Roman" w:cs="Times New Roman"/>
          <w:color w:val="000000"/>
          <w:sz w:val="24"/>
          <w:szCs w:val="24"/>
          <w:lang w:val="ru-RU"/>
        </w:rPr>
        <w:t>нераспределяемые</w:t>
      </w:r>
      <w:proofErr w:type="spellEnd"/>
      <w:r w:rsidRPr="00FB35B1">
        <w:rPr>
          <w:rFonts w:hAnsi="Times New Roman" w:cs="Times New Roman"/>
          <w:color w:val="000000"/>
          <w:sz w:val="24"/>
          <w:szCs w:val="24"/>
          <w:lang w:val="ru-RU"/>
        </w:rPr>
        <w:t xml:space="preserve"> расходы) и сразу списываются на финансовый результат (счет КБК Х.401.20.000), признаются:</w:t>
      </w:r>
    </w:p>
    <w:p w:rsidR="0056766B" w:rsidRPr="00FB35B1" w:rsidRDefault="00A721A4">
      <w:pPr>
        <w:numPr>
          <w:ilvl w:val="0"/>
          <w:numId w:val="32"/>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расходы на социальное обеспечение населения;</w:t>
      </w:r>
    </w:p>
    <w:p w:rsidR="0056766B" w:rsidRDefault="00A721A4">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p>
    <w:p w:rsidR="0056766B" w:rsidRPr="00FB35B1" w:rsidRDefault="00A721A4">
      <w:pPr>
        <w:numPr>
          <w:ilvl w:val="0"/>
          <w:numId w:val="32"/>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расходы на налог на имущество;</w:t>
      </w:r>
    </w:p>
    <w:p w:rsidR="0056766B" w:rsidRPr="00FB35B1" w:rsidRDefault="00A721A4">
      <w:pPr>
        <w:numPr>
          <w:ilvl w:val="0"/>
          <w:numId w:val="32"/>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штрафы и пени по налогам, штрафы, пени, неустойки за нарушение условий</w:t>
      </w:r>
      <w:r>
        <w:rPr>
          <w:rFonts w:hAnsi="Times New Roman" w:cs="Times New Roman"/>
          <w:color w:val="000000"/>
          <w:sz w:val="24"/>
          <w:szCs w:val="24"/>
        </w:rPr>
        <w:t> </w:t>
      </w:r>
      <w:r w:rsidRPr="00FB35B1">
        <w:rPr>
          <w:rFonts w:hAnsi="Times New Roman" w:cs="Times New Roman"/>
          <w:color w:val="000000"/>
          <w:sz w:val="24"/>
          <w:szCs w:val="24"/>
          <w:lang w:val="ru-RU"/>
        </w:rPr>
        <w:t>договоров;</w:t>
      </w:r>
    </w:p>
    <w:p w:rsidR="0056766B" w:rsidRPr="00FB35B1" w:rsidRDefault="00A721A4">
      <w:pPr>
        <w:numPr>
          <w:ilvl w:val="0"/>
          <w:numId w:val="32"/>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56766B" w:rsidRDefault="00A721A4">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6.7. Доля затрат на незавершенное производство рассчитывается:</w:t>
      </w:r>
    </w:p>
    <w:p w:rsidR="0056766B" w:rsidRPr="00FB35B1" w:rsidRDefault="00A721A4">
      <w:pPr>
        <w:numPr>
          <w:ilvl w:val="0"/>
          <w:numId w:val="33"/>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rsidR="0056766B" w:rsidRPr="00FB35B1" w:rsidRDefault="00A721A4">
      <w:pPr>
        <w:numPr>
          <w:ilvl w:val="0"/>
          <w:numId w:val="33"/>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135 Инструкции к Единому плану счетов № 157н, пункты 20, 28, 33 СГС «Запасы».</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7. Расчеты с подотчетными лицами</w:t>
      </w:r>
    </w:p>
    <w:p w:rsidR="0056766B" w:rsidRDefault="00A721A4">
      <w:pPr>
        <w:rPr>
          <w:rFonts w:hAnsi="Times New Roman" w:cs="Times New Roman"/>
          <w:color w:val="000000"/>
          <w:sz w:val="24"/>
          <w:szCs w:val="24"/>
        </w:rPr>
      </w:pPr>
      <w:r w:rsidRPr="00FB35B1">
        <w:rPr>
          <w:rFonts w:hAnsi="Times New Roman" w:cs="Times New Roman"/>
          <w:color w:val="000000"/>
          <w:sz w:val="24"/>
          <w:szCs w:val="24"/>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56766B" w:rsidRPr="00FB35B1" w:rsidRDefault="00A721A4">
      <w:pPr>
        <w:numPr>
          <w:ilvl w:val="0"/>
          <w:numId w:val="34"/>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56766B" w:rsidRPr="00FB35B1" w:rsidRDefault="00A721A4">
      <w:pPr>
        <w:numPr>
          <w:ilvl w:val="0"/>
          <w:numId w:val="34"/>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перечисления на зарплатную карту материально ответственного лица.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w:t>
      </w:r>
      <w:r w:rsidRPr="00FB35B1">
        <w:rPr>
          <w:rFonts w:hAnsi="Times New Roman" w:cs="Times New Roman"/>
          <w:color w:val="000000"/>
          <w:sz w:val="24"/>
          <w:szCs w:val="24"/>
          <w:lang w:val="ru-RU"/>
        </w:rPr>
        <w:lastRenderedPageBreak/>
        <w:t>Расчеты по выданным суммам проходят в порядке, установленном для штатных сотрудников.</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7.3. Предельная сумма выдачи денежных средств под отчет на хозяйственные расходы 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FB35B1">
        <w:rPr>
          <w:rFonts w:hAnsi="Times New Roman" w:cs="Times New Roman"/>
          <w:color w:val="000000"/>
          <w:sz w:val="24"/>
          <w:szCs w:val="24"/>
          <w:lang w:val="ru-RU"/>
        </w:rPr>
        <w:t>Указаний</w:t>
      </w:r>
      <w:r>
        <w:rPr>
          <w:rFonts w:hAnsi="Times New Roman" w:cs="Times New Roman"/>
          <w:color w:val="000000"/>
          <w:sz w:val="24"/>
          <w:szCs w:val="24"/>
        </w:rPr>
        <w:t> </w:t>
      </w:r>
      <w:r w:rsidRPr="00FB35B1">
        <w:rPr>
          <w:rFonts w:hAnsi="Times New Roman" w:cs="Times New Roman"/>
          <w:color w:val="000000"/>
          <w:sz w:val="24"/>
          <w:szCs w:val="24"/>
          <w:lang w:val="ru-RU"/>
        </w:rPr>
        <w:t>ЦБ от 09.12.2019 № 5348-У.</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7.6. Предельные сроки отчета по выданным доверенностям на получение материальных ценностей устанавливаются следующие:</w:t>
      </w:r>
    </w:p>
    <w:p w:rsidR="0056766B" w:rsidRPr="00FB35B1" w:rsidRDefault="00A721A4">
      <w:pPr>
        <w:numPr>
          <w:ilvl w:val="0"/>
          <w:numId w:val="35"/>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в течение 10 календарных дней с момента получения;</w:t>
      </w:r>
    </w:p>
    <w:p w:rsidR="0056766B" w:rsidRPr="00FB35B1" w:rsidRDefault="00A721A4">
      <w:pPr>
        <w:numPr>
          <w:ilvl w:val="0"/>
          <w:numId w:val="35"/>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в течение трех рабочих дней с момента получения материальных ценностей.</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7.7</w:t>
      </w:r>
      <w:r>
        <w:rPr>
          <w:rFonts w:hAnsi="Times New Roman" w:cs="Times New Roman"/>
          <w:color w:val="000000"/>
          <w:sz w:val="24"/>
          <w:szCs w:val="24"/>
        </w:rPr>
        <w:t> </w:t>
      </w:r>
      <w:r w:rsidRPr="00FB35B1">
        <w:rPr>
          <w:rFonts w:hAnsi="Times New Roman" w:cs="Times New Roman"/>
          <w:color w:val="000000"/>
          <w:sz w:val="24"/>
          <w:szCs w:val="24"/>
          <w:lang w:val="ru-RU"/>
        </w:rPr>
        <w:t>Авансовые отчеты брошюруются в хронологическом порядке в последний день отчетного месяца.</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8. Расчеты с дебиторами и кредиторами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9. Расчеты по обязательствам</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9.1. К счету КБК Х.303.05.000 «Расчеты по прочим платежам в бюджет» применяются дополнительные аналитические коды:</w:t>
      </w:r>
    </w:p>
    <w:p w:rsidR="0056766B" w:rsidRDefault="00A721A4">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Х.303.15.000);</w:t>
      </w:r>
    </w:p>
    <w:p w:rsidR="0056766B" w:rsidRDefault="00A721A4">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 (КБК Х.303.25.000);</w:t>
      </w:r>
    </w:p>
    <w:p w:rsidR="0056766B" w:rsidRDefault="00A721A4">
      <w:pPr>
        <w:numPr>
          <w:ilvl w:val="0"/>
          <w:numId w:val="3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3 – «Пени, штрафы, санкции по налоговым платежам» (КБК Х.303.35.000);</w:t>
      </w:r>
    </w:p>
    <w:p w:rsidR="00CB456D" w:rsidRDefault="00CB456D" w:rsidP="00CB456D">
      <w:pPr>
        <w:numPr>
          <w:ilvl w:val="0"/>
          <w:numId w:val="36"/>
        </w:numPr>
        <w:ind w:right="180"/>
        <w:contextualSpacing/>
        <w:rPr>
          <w:rFonts w:hAnsi="Times New Roman" w:cs="Times New Roman"/>
          <w:color w:val="000000"/>
          <w:sz w:val="24"/>
          <w:szCs w:val="24"/>
          <w:lang w:val="ru-RU"/>
        </w:rPr>
      </w:pPr>
      <w:r w:rsidRPr="00CB456D">
        <w:rPr>
          <w:rFonts w:hAnsi="Times New Roman" w:cs="Times New Roman"/>
          <w:color w:val="000000"/>
          <w:sz w:val="24"/>
          <w:szCs w:val="24"/>
          <w:lang w:val="ru-RU"/>
        </w:rPr>
        <w:t>4</w:t>
      </w:r>
      <w:r>
        <w:rPr>
          <w:rFonts w:hAnsi="Times New Roman" w:cs="Times New Roman"/>
          <w:color w:val="000000"/>
          <w:sz w:val="24"/>
          <w:szCs w:val="24"/>
          <w:lang w:val="ru-RU"/>
        </w:rPr>
        <w:t xml:space="preserve"> - </w:t>
      </w:r>
      <w:r w:rsidRPr="00CB456D">
        <w:rPr>
          <w:rFonts w:hAnsi="Times New Roman" w:cs="Times New Roman"/>
          <w:color w:val="000000"/>
          <w:sz w:val="24"/>
          <w:szCs w:val="24"/>
          <w:lang w:val="ru-RU"/>
        </w:rPr>
        <w:t>«Налог на имущество организации» (КБК Х.303.12.000);</w:t>
      </w:r>
    </w:p>
    <w:p w:rsidR="00CB456D" w:rsidRDefault="00CB456D" w:rsidP="00CB456D">
      <w:pPr>
        <w:numPr>
          <w:ilvl w:val="0"/>
          <w:numId w:val="36"/>
        </w:num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5 - </w:t>
      </w:r>
      <w:r w:rsidRPr="00CB456D">
        <w:rPr>
          <w:rFonts w:hAnsi="Times New Roman" w:cs="Times New Roman"/>
          <w:color w:val="000000"/>
          <w:sz w:val="24"/>
          <w:szCs w:val="24"/>
          <w:lang w:val="ru-RU"/>
        </w:rPr>
        <w:t>«Земельный налог» (КБК Х.303.13.000)9.2. Аналитический учет расчетов по пособиям и иным социальным выплатам ведется в разрезе физических лиц – получателей социальных выплат.</w:t>
      </w:r>
    </w:p>
    <w:p w:rsidR="00CB456D" w:rsidRDefault="00CB456D" w:rsidP="00CB456D">
      <w:pPr>
        <w:numPr>
          <w:ilvl w:val="0"/>
          <w:numId w:val="36"/>
        </w:numPr>
        <w:ind w:right="180"/>
        <w:contextualSpacing/>
        <w:rPr>
          <w:rFonts w:hAnsi="Times New Roman" w:cs="Times New Roman"/>
          <w:color w:val="000000"/>
          <w:sz w:val="24"/>
          <w:szCs w:val="24"/>
          <w:lang w:val="ru-RU"/>
        </w:rPr>
      </w:pPr>
    </w:p>
    <w:p w:rsidR="00CB456D" w:rsidRDefault="00CB456D" w:rsidP="00CB456D">
      <w:pPr>
        <w:rPr>
          <w:rFonts w:hAnsi="Times New Roman" w:cs="Times New Roman"/>
          <w:color w:val="000000"/>
          <w:sz w:val="24"/>
          <w:szCs w:val="24"/>
          <w:lang w:val="ru-RU"/>
        </w:rPr>
      </w:pPr>
      <w:r w:rsidRPr="00CB456D">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10. Дебиторская и кредиторская задолженность</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FB35B1">
        <w:rPr>
          <w:lang w:val="ru-RU"/>
        </w:rPr>
        <w:br/>
      </w:r>
      <w:r w:rsidRPr="00FB35B1">
        <w:rPr>
          <w:rFonts w:hAnsi="Times New Roman" w:cs="Times New Roman"/>
          <w:color w:val="000000"/>
          <w:sz w:val="24"/>
          <w:szCs w:val="24"/>
          <w:lang w:val="ru-RU"/>
        </w:rPr>
        <w:t>Основание: пункт 339 Инструкции к Единому плану счетов № 157н, пункт 11 СГС «Доходы».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FB35B1">
        <w:rPr>
          <w:rFonts w:hAnsi="Times New Roman" w:cs="Times New Roman"/>
          <w:color w:val="000000"/>
          <w:sz w:val="24"/>
          <w:szCs w:val="24"/>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FB35B1">
        <w:rPr>
          <w:rFonts w:hAnsi="Times New Roman" w:cs="Times New Roman"/>
          <w:color w:val="000000"/>
          <w:sz w:val="24"/>
          <w:szCs w:val="24"/>
          <w:lang w:val="ru-RU"/>
        </w:rPr>
        <w:t>забалансовом</w:t>
      </w:r>
      <w:proofErr w:type="spellEnd"/>
      <w:r w:rsidRPr="00FB35B1">
        <w:rPr>
          <w:rFonts w:hAnsi="Times New Roman" w:cs="Times New Roman"/>
          <w:color w:val="000000"/>
          <w:sz w:val="24"/>
          <w:szCs w:val="24"/>
          <w:lang w:val="ru-RU"/>
        </w:rPr>
        <w:t xml:space="preserve"> счете 20 «Задолженность, не востребованная кредиторами».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С </w:t>
      </w:r>
      <w:proofErr w:type="spellStart"/>
      <w:r w:rsidRPr="00FB35B1">
        <w:rPr>
          <w:rFonts w:hAnsi="Times New Roman" w:cs="Times New Roman"/>
          <w:color w:val="000000"/>
          <w:sz w:val="24"/>
          <w:szCs w:val="24"/>
          <w:lang w:val="ru-RU"/>
        </w:rPr>
        <w:t>забалансового</w:t>
      </w:r>
      <w:proofErr w:type="spellEnd"/>
      <w:r w:rsidRPr="00FB35B1">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56766B" w:rsidRPr="00FB35B1" w:rsidRDefault="00A721A4">
      <w:pPr>
        <w:numPr>
          <w:ilvl w:val="0"/>
          <w:numId w:val="37"/>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 xml:space="preserve">по истечении пяти лет отражения задолженности на </w:t>
      </w:r>
      <w:proofErr w:type="spellStart"/>
      <w:r w:rsidRPr="00FB35B1">
        <w:rPr>
          <w:rFonts w:hAnsi="Times New Roman" w:cs="Times New Roman"/>
          <w:color w:val="000000"/>
          <w:sz w:val="24"/>
          <w:szCs w:val="24"/>
          <w:lang w:val="ru-RU"/>
        </w:rPr>
        <w:t>забалансовом</w:t>
      </w:r>
      <w:proofErr w:type="spellEnd"/>
      <w:r w:rsidRPr="00FB35B1">
        <w:rPr>
          <w:rFonts w:hAnsi="Times New Roman" w:cs="Times New Roman"/>
          <w:color w:val="000000"/>
          <w:sz w:val="24"/>
          <w:szCs w:val="24"/>
          <w:lang w:val="ru-RU"/>
        </w:rPr>
        <w:t xml:space="preserve"> учете;</w:t>
      </w:r>
    </w:p>
    <w:p w:rsidR="0056766B" w:rsidRPr="00FB35B1" w:rsidRDefault="00A721A4">
      <w:pPr>
        <w:numPr>
          <w:ilvl w:val="0"/>
          <w:numId w:val="37"/>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56766B" w:rsidRDefault="00A721A4">
      <w:pPr>
        <w:numPr>
          <w:ilvl w:val="0"/>
          <w:numId w:val="37"/>
        </w:numPr>
        <w:ind w:left="780" w:right="180"/>
        <w:rPr>
          <w:rFonts w:hAnsi="Times New Roman" w:cs="Times New Roman"/>
          <w:color w:val="000000"/>
          <w:sz w:val="24"/>
          <w:szCs w:val="24"/>
        </w:rPr>
      </w:pPr>
      <w:r w:rsidRPr="00FB35B1">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пункты 371, 372 Инструкции к Единому плану счетов № 157н.</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11. Финансовый результат</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Основание: пункт 25 СГС «Аренда», подпункт «а» пункта 55 СГС «Доходы».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5 СГС «Долгосрочные договоры».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11.4. 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FB35B1">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6 СГС «Долгосрочные договоры».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56766B" w:rsidRPr="00FB35B1" w:rsidRDefault="00A721A4">
      <w:pPr>
        <w:numPr>
          <w:ilvl w:val="0"/>
          <w:numId w:val="38"/>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на междугородные переговоры, услуги по доступу к интернету – по фактическому расходу;</w:t>
      </w:r>
    </w:p>
    <w:p w:rsidR="0056766B" w:rsidRPr="00FB35B1" w:rsidRDefault="00A721A4">
      <w:pPr>
        <w:numPr>
          <w:ilvl w:val="0"/>
          <w:numId w:val="38"/>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пользование услугами сотовой связи – по лимиту, утвержденному распоряжением учредителя.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11.6. В составе расходов будущих периодов на счете КБК Х.401.50.000 «Расходы будущих периодов» отражаются:</w:t>
      </w:r>
    </w:p>
    <w:p w:rsidR="0056766B" w:rsidRPr="00FB35B1" w:rsidRDefault="00A721A4">
      <w:pPr>
        <w:numPr>
          <w:ilvl w:val="0"/>
          <w:numId w:val="39"/>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расходы на страхование имущества, гражданской ответственности;</w:t>
      </w:r>
    </w:p>
    <w:p w:rsidR="0056766B" w:rsidRPr="00FB35B1" w:rsidRDefault="00A721A4">
      <w:pPr>
        <w:numPr>
          <w:ilvl w:val="0"/>
          <w:numId w:val="39"/>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Основание: пункты 302, 302.1 Инструкции к Единому плану счетов № 157н.</w:t>
      </w:r>
    </w:p>
    <w:p w:rsidR="0056766B" w:rsidRDefault="00A721A4">
      <w:pPr>
        <w:rPr>
          <w:rFonts w:hAnsi="Times New Roman" w:cs="Times New Roman"/>
          <w:color w:val="000000"/>
          <w:sz w:val="24"/>
          <w:szCs w:val="24"/>
        </w:rPr>
      </w:pPr>
      <w:r>
        <w:rPr>
          <w:rFonts w:hAnsi="Times New Roman" w:cs="Times New Roman"/>
          <w:color w:val="000000"/>
          <w:sz w:val="24"/>
          <w:szCs w:val="24"/>
        </w:rPr>
        <w:t>11.7. В учреждении создаются:</w:t>
      </w:r>
    </w:p>
    <w:p w:rsidR="0056766B" w:rsidRPr="00FB35B1" w:rsidRDefault="00A721A4">
      <w:pPr>
        <w:numPr>
          <w:ilvl w:val="0"/>
          <w:numId w:val="40"/>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резерв расходов по выплатам персоналу. Порядок расчета резерва приведен в приложении 15;</w:t>
      </w:r>
    </w:p>
    <w:p w:rsidR="0056766B" w:rsidRPr="00FB35B1" w:rsidRDefault="00A721A4">
      <w:pPr>
        <w:numPr>
          <w:ilvl w:val="0"/>
          <w:numId w:val="40"/>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 xml:space="preserve">резерв по искам, претензионным требованиям – в </w:t>
      </w:r>
      <w:proofErr w:type="gramStart"/>
      <w:r w:rsidRPr="00FB35B1">
        <w:rPr>
          <w:rFonts w:hAnsi="Times New Roman" w:cs="Times New Roman"/>
          <w:color w:val="000000"/>
          <w:sz w:val="24"/>
          <w:szCs w:val="24"/>
          <w:lang w:val="ru-RU"/>
        </w:rPr>
        <w:t>случае</w:t>
      </w:r>
      <w:proofErr w:type="gramEnd"/>
      <w:r>
        <w:rPr>
          <w:rFonts w:hAnsi="Times New Roman" w:cs="Times New Roman"/>
          <w:color w:val="000000"/>
          <w:sz w:val="24"/>
          <w:szCs w:val="24"/>
        </w:rPr>
        <w:t> </w:t>
      </w:r>
      <w:r w:rsidRPr="00FB35B1">
        <w:rPr>
          <w:rFonts w:hAnsi="Times New Roman" w:cs="Times New Roman"/>
          <w:color w:val="000000"/>
          <w:sz w:val="24"/>
          <w:szCs w:val="24"/>
          <w:lang w:val="ru-RU"/>
        </w:rPr>
        <w:t xml:space="preserve">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FB35B1">
        <w:rPr>
          <w:rFonts w:hAnsi="Times New Roman" w:cs="Times New Roman"/>
          <w:color w:val="000000"/>
          <w:sz w:val="24"/>
          <w:szCs w:val="24"/>
          <w:lang w:val="ru-RU"/>
        </w:rPr>
        <w:t>сторно</w:t>
      </w:r>
      <w:proofErr w:type="spellEnd"/>
      <w:r w:rsidRPr="00FB35B1">
        <w:rPr>
          <w:rFonts w:hAnsi="Times New Roman" w:cs="Times New Roman"/>
          <w:color w:val="000000"/>
          <w:sz w:val="24"/>
          <w:szCs w:val="24"/>
          <w:lang w:val="ru-RU"/>
        </w:rPr>
        <w:t>»;</w:t>
      </w:r>
    </w:p>
    <w:p w:rsidR="0056766B" w:rsidRPr="00FB35B1" w:rsidRDefault="00A721A4">
      <w:pPr>
        <w:numPr>
          <w:ilvl w:val="0"/>
          <w:numId w:val="40"/>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56766B" w:rsidRDefault="00A721A4">
      <w:pPr>
        <w:numPr>
          <w:ilvl w:val="0"/>
          <w:numId w:val="40"/>
        </w:numPr>
        <w:ind w:left="780" w:right="180"/>
        <w:rPr>
          <w:rFonts w:hAnsi="Times New Roman" w:cs="Times New Roman"/>
          <w:color w:val="000000"/>
          <w:sz w:val="24"/>
          <w:szCs w:val="24"/>
        </w:rPr>
      </w:pPr>
      <w:r>
        <w:rPr>
          <w:rFonts w:hAnsi="Times New Roman" w:cs="Times New Roman"/>
          <w:color w:val="000000"/>
          <w:sz w:val="24"/>
          <w:szCs w:val="24"/>
        </w:rPr>
        <w:t>…</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FB35B1">
        <w:rPr>
          <w:rFonts w:hAnsi="Times New Roman" w:cs="Times New Roman"/>
          <w:color w:val="000000"/>
          <w:sz w:val="24"/>
          <w:szCs w:val="24"/>
          <w:lang w:val="ru-RU"/>
        </w:rPr>
        <w:t>«Резервы», пункт 10 СГС «Выплаты персоналу».</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FB35B1">
        <w:rPr>
          <w:rFonts w:hAnsi="Times New Roman" w:cs="Times New Roman"/>
          <w:color w:val="000000"/>
          <w:sz w:val="24"/>
          <w:szCs w:val="24"/>
          <w:lang w:val="ru-RU"/>
        </w:rPr>
        <w:t>на срок более года, учреждение отражает на счетах:</w:t>
      </w:r>
    </w:p>
    <w:p w:rsidR="0056766B" w:rsidRPr="00FB35B1" w:rsidRDefault="00A721A4">
      <w:pPr>
        <w:numPr>
          <w:ilvl w:val="0"/>
          <w:numId w:val="41"/>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401.41 «Доходы будущих периодов к признанию в текущем году»;</w:t>
      </w:r>
    </w:p>
    <w:p w:rsidR="0056766B" w:rsidRPr="00FB35B1" w:rsidRDefault="00A721A4">
      <w:pPr>
        <w:numPr>
          <w:ilvl w:val="0"/>
          <w:numId w:val="41"/>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401.49 «Доходы будущих периодов к признанию в очередные годы».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w:t>
      </w:r>
      <w:r>
        <w:rPr>
          <w:rFonts w:hAnsi="Times New Roman" w:cs="Times New Roman"/>
          <w:color w:val="000000"/>
          <w:sz w:val="24"/>
          <w:szCs w:val="24"/>
        </w:rPr>
        <w:t> </w:t>
      </w:r>
      <w:r w:rsidRPr="00FB35B1">
        <w:rPr>
          <w:rFonts w:hAnsi="Times New Roman" w:cs="Times New Roman"/>
          <w:color w:val="000000"/>
          <w:sz w:val="24"/>
          <w:szCs w:val="24"/>
          <w:lang w:val="ru-RU"/>
        </w:rPr>
        <w:t>пункт</w:t>
      </w:r>
      <w:r>
        <w:rPr>
          <w:rFonts w:hAnsi="Times New Roman" w:cs="Times New Roman"/>
          <w:color w:val="000000"/>
          <w:sz w:val="24"/>
          <w:szCs w:val="24"/>
        </w:rPr>
        <w:t> </w:t>
      </w:r>
      <w:r w:rsidRPr="00FB35B1">
        <w:rPr>
          <w:rFonts w:hAnsi="Times New Roman" w:cs="Times New Roman"/>
          <w:color w:val="000000"/>
          <w:sz w:val="24"/>
          <w:szCs w:val="24"/>
          <w:lang w:val="ru-RU"/>
        </w:rPr>
        <w:t>301 Инструкции к Единому плану счетов № 157н.</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12. Санкционирование расходов</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Принятие к учету обязательств (денежных обязательств) осуществляется в порядке, приведенном в приложении 9.</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13. События после отчетной даты</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16.</w:t>
      </w:r>
    </w:p>
    <w:p w:rsidR="0056766B" w:rsidRPr="00FB35B1" w:rsidRDefault="00A721A4">
      <w:pPr>
        <w:rPr>
          <w:rFonts w:hAnsi="Times New Roman" w:cs="Times New Roman"/>
          <w:color w:val="000000"/>
          <w:sz w:val="24"/>
          <w:szCs w:val="24"/>
          <w:lang w:val="ru-RU"/>
        </w:rPr>
      </w:pPr>
      <w:r w:rsidRPr="00FB35B1">
        <w:rPr>
          <w:rFonts w:hAnsi="Times New Roman" w:cs="Times New Roman"/>
          <w:b/>
          <w:bCs/>
          <w:color w:val="000000"/>
          <w:sz w:val="24"/>
          <w:szCs w:val="24"/>
          <w:lang w:val="ru-RU"/>
        </w:rPr>
        <w:t>14. Представительские расходы</w:t>
      </w:r>
    </w:p>
    <w:p w:rsidR="0056766B" w:rsidRDefault="00A721A4">
      <w:pPr>
        <w:rPr>
          <w:rFonts w:hAnsi="Times New Roman" w:cs="Times New Roman"/>
          <w:color w:val="000000"/>
          <w:sz w:val="24"/>
          <w:szCs w:val="24"/>
        </w:rPr>
      </w:pPr>
      <w:r w:rsidRPr="00FB35B1">
        <w:rPr>
          <w:rFonts w:hAnsi="Times New Roman" w:cs="Times New Roman"/>
          <w:color w:val="000000"/>
          <w:sz w:val="24"/>
          <w:szCs w:val="24"/>
          <w:lang w:val="ru-RU"/>
        </w:rPr>
        <w:t>14.1.</w:t>
      </w:r>
      <w:r>
        <w:rPr>
          <w:rFonts w:hAnsi="Times New Roman" w:cs="Times New Roman"/>
          <w:color w:val="000000"/>
          <w:sz w:val="24"/>
          <w:szCs w:val="24"/>
        </w:rPr>
        <w:t> </w:t>
      </w:r>
      <w:r w:rsidRPr="00FB35B1">
        <w:rPr>
          <w:rFonts w:hAnsi="Times New Roman" w:cs="Times New Roman"/>
          <w:color w:val="000000"/>
          <w:sz w:val="24"/>
          <w:szCs w:val="24"/>
          <w:lang w:val="ru-RU"/>
        </w:rPr>
        <w:t xml:space="preserve">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rFonts w:hAnsi="Times New Roman" w:cs="Times New Roman"/>
          <w:color w:val="000000"/>
          <w:sz w:val="24"/>
          <w:szCs w:val="24"/>
        </w:rPr>
        <w:t xml:space="preserve">А </w:t>
      </w:r>
      <w:proofErr w:type="spellStart"/>
      <w:r>
        <w:rPr>
          <w:rFonts w:hAnsi="Times New Roman" w:cs="Times New Roman"/>
          <w:color w:val="000000"/>
          <w:sz w:val="24"/>
          <w:szCs w:val="24"/>
        </w:rPr>
        <w:t>именно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56766B" w:rsidRPr="00FB35B1" w:rsidRDefault="00A721A4">
      <w:pPr>
        <w:numPr>
          <w:ilvl w:val="0"/>
          <w:numId w:val="42"/>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56766B" w:rsidRPr="00FB35B1" w:rsidRDefault="00A721A4">
      <w:pPr>
        <w:numPr>
          <w:ilvl w:val="0"/>
          <w:numId w:val="42"/>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буфетное обслуживание во время мероприятия, в том числе обеспечение питьевой водой, напитками;</w:t>
      </w:r>
    </w:p>
    <w:p w:rsidR="0056766B" w:rsidRDefault="00A721A4">
      <w:pPr>
        <w:numPr>
          <w:ilvl w:val="0"/>
          <w:numId w:val="4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rsidR="0056766B" w:rsidRPr="00FB35B1" w:rsidRDefault="00A721A4">
      <w:pPr>
        <w:numPr>
          <w:ilvl w:val="0"/>
          <w:numId w:val="42"/>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транспортное обеспечение доставки участников к месту мероприятия и обратно.</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14.2. Документами, подтверждающими обоснованность представительских расходов, являются:</w:t>
      </w:r>
    </w:p>
    <w:p w:rsidR="0056766B" w:rsidRPr="00FB35B1" w:rsidRDefault="00A721A4">
      <w:pPr>
        <w:numPr>
          <w:ilvl w:val="0"/>
          <w:numId w:val="43"/>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rsidR="0056766B" w:rsidRPr="00FB35B1" w:rsidRDefault="00A721A4">
      <w:pPr>
        <w:numPr>
          <w:ilvl w:val="0"/>
          <w:numId w:val="43"/>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смета предстоящих расходов на мероприятие;</w:t>
      </w:r>
    </w:p>
    <w:p w:rsidR="0056766B" w:rsidRPr="00FB35B1" w:rsidRDefault="00A721A4">
      <w:pPr>
        <w:numPr>
          <w:ilvl w:val="0"/>
          <w:numId w:val="43"/>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56766B" w:rsidRPr="00FB35B1" w:rsidRDefault="00A721A4">
      <w:pPr>
        <w:numPr>
          <w:ilvl w:val="0"/>
          <w:numId w:val="43"/>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первичные документы о произведенных расходах.</w:t>
      </w:r>
    </w:p>
    <w:p w:rsidR="0056766B" w:rsidRPr="00FB35B1" w:rsidRDefault="0056766B">
      <w:pPr>
        <w:rPr>
          <w:rFonts w:hAnsi="Times New Roman" w:cs="Times New Roman"/>
          <w:color w:val="000000"/>
          <w:sz w:val="24"/>
          <w:szCs w:val="24"/>
          <w:lang w:val="ru-RU"/>
        </w:rPr>
      </w:pPr>
    </w:p>
    <w:p w:rsidR="0056766B" w:rsidRPr="00FB35B1" w:rsidRDefault="00A721A4">
      <w:pPr>
        <w:jc w:val="center"/>
        <w:rPr>
          <w:rFonts w:hAnsi="Times New Roman" w:cs="Times New Roman"/>
          <w:color w:val="000000"/>
          <w:sz w:val="24"/>
          <w:szCs w:val="24"/>
          <w:lang w:val="ru-RU"/>
        </w:rPr>
      </w:pPr>
      <w:r>
        <w:rPr>
          <w:rFonts w:hAnsi="Times New Roman" w:cs="Times New Roman"/>
          <w:b/>
          <w:bCs/>
          <w:color w:val="000000"/>
          <w:sz w:val="24"/>
          <w:szCs w:val="24"/>
        </w:rPr>
        <w:t>VI</w:t>
      </w:r>
      <w:r w:rsidRPr="00FB35B1">
        <w:rPr>
          <w:rFonts w:hAnsi="Times New Roman" w:cs="Times New Roman"/>
          <w:b/>
          <w:bCs/>
          <w:color w:val="000000"/>
          <w:sz w:val="24"/>
          <w:szCs w:val="24"/>
          <w:lang w:val="ru-RU"/>
        </w:rPr>
        <w:t>. Инвентаризация имущества и обязательств</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FB35B1">
        <w:rPr>
          <w:rFonts w:hAnsi="Times New Roman" w:cs="Times New Roman"/>
          <w:color w:val="000000"/>
          <w:sz w:val="24"/>
          <w:szCs w:val="24"/>
          <w:lang w:val="ru-RU"/>
        </w:rPr>
        <w:t xml:space="preserve">числящихся на </w:t>
      </w:r>
      <w:proofErr w:type="spellStart"/>
      <w:r w:rsidRPr="00FB35B1">
        <w:rPr>
          <w:rFonts w:hAnsi="Times New Roman" w:cs="Times New Roman"/>
          <w:color w:val="000000"/>
          <w:sz w:val="24"/>
          <w:szCs w:val="24"/>
          <w:lang w:val="ru-RU"/>
        </w:rPr>
        <w:t>забалансовых</w:t>
      </w:r>
      <w:proofErr w:type="spellEnd"/>
      <w:r w:rsidRPr="00FB35B1">
        <w:rPr>
          <w:rFonts w:hAnsi="Times New Roman" w:cs="Times New Roman"/>
          <w:color w:val="000000"/>
          <w:sz w:val="24"/>
          <w:szCs w:val="24"/>
          <w:lang w:val="ru-RU"/>
        </w:rPr>
        <w:t xml:space="preserve"> счетах), а также финансовых результатов (в том числе</w:t>
      </w:r>
      <w:r>
        <w:rPr>
          <w:rFonts w:hAnsi="Times New Roman" w:cs="Times New Roman"/>
          <w:color w:val="000000"/>
          <w:sz w:val="24"/>
          <w:szCs w:val="24"/>
        </w:rPr>
        <w:t> </w:t>
      </w:r>
      <w:r w:rsidRPr="00FB35B1">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FB35B1">
        <w:rPr>
          <w:lang w:val="ru-RU"/>
        </w:rPr>
        <w:br/>
      </w:r>
      <w:r w:rsidRPr="00FB35B1">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FB35B1">
        <w:rPr>
          <w:rFonts w:hAnsi="Times New Roman" w:cs="Times New Roman"/>
          <w:color w:val="000000"/>
          <w:sz w:val="24"/>
          <w:szCs w:val="24"/>
          <w:lang w:val="ru-RU"/>
        </w:rPr>
        <w:t xml:space="preserve"> СГС «Концептуальные основы бухучета и отчетности».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 Состав комиссии для проведения внезапной ревизии кассы приведен в приложении 4.</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3.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p>
    <w:p w:rsidR="0056766B" w:rsidRPr="00FB35B1" w:rsidRDefault="00A721A4">
      <w:pPr>
        <w:jc w:val="center"/>
        <w:rPr>
          <w:rFonts w:hAnsi="Times New Roman" w:cs="Times New Roman"/>
          <w:color w:val="000000"/>
          <w:sz w:val="24"/>
          <w:szCs w:val="24"/>
          <w:lang w:val="ru-RU"/>
        </w:rPr>
      </w:pPr>
      <w:r>
        <w:rPr>
          <w:rFonts w:hAnsi="Times New Roman" w:cs="Times New Roman"/>
          <w:b/>
          <w:bCs/>
          <w:color w:val="000000"/>
          <w:sz w:val="24"/>
          <w:szCs w:val="24"/>
        </w:rPr>
        <w:t>VII</w:t>
      </w:r>
      <w:r w:rsidRPr="00FB35B1">
        <w:rPr>
          <w:rFonts w:hAnsi="Times New Roman" w:cs="Times New Roman"/>
          <w:b/>
          <w:bCs/>
          <w:color w:val="000000"/>
          <w:sz w:val="24"/>
          <w:szCs w:val="24"/>
          <w:lang w:val="ru-RU"/>
        </w:rPr>
        <w:t>. Порядок организации и обеспечения внутреннего финансового контроля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56766B" w:rsidRDefault="00A721A4">
      <w:pPr>
        <w:numPr>
          <w:ilvl w:val="0"/>
          <w:numId w:val="4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56766B" w:rsidRDefault="00A721A4">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8E5FE3" w:rsidRDefault="008E5FE3" w:rsidP="003C2A95">
      <w:pPr>
        <w:pStyle w:val="a3"/>
        <w:numPr>
          <w:ilvl w:val="0"/>
          <w:numId w:val="44"/>
        </w:numPr>
        <w:rPr>
          <w:rFonts w:hAnsi="Times New Roman" w:cs="Times New Roman"/>
          <w:color w:val="000000"/>
          <w:sz w:val="24"/>
          <w:szCs w:val="24"/>
          <w:lang w:val="ru-RU"/>
        </w:rPr>
      </w:pPr>
      <w:r w:rsidRPr="008E5FE3">
        <w:rPr>
          <w:rFonts w:hAnsi="Times New Roman" w:cs="Times New Roman"/>
          <w:color w:val="000000"/>
          <w:sz w:val="24"/>
          <w:szCs w:val="24"/>
          <w:lang w:val="ru-RU"/>
        </w:rPr>
        <w:t>иные должностные лица учреждения в соответствии со своими обязанностями.</w:t>
      </w:r>
    </w:p>
    <w:p w:rsidR="008E5FE3" w:rsidRDefault="008E5FE3" w:rsidP="003C2A95">
      <w:pPr>
        <w:pStyle w:val="a3"/>
        <w:numPr>
          <w:ilvl w:val="0"/>
          <w:numId w:val="44"/>
        </w:numPr>
        <w:rPr>
          <w:rFonts w:hAnsi="Times New Roman" w:cs="Times New Roman"/>
          <w:color w:val="000000"/>
          <w:sz w:val="24"/>
          <w:szCs w:val="24"/>
          <w:lang w:val="ru-RU"/>
        </w:rPr>
      </w:pPr>
    </w:p>
    <w:p w:rsidR="0056766B" w:rsidRPr="008E5FE3" w:rsidRDefault="00A721A4" w:rsidP="008E5FE3">
      <w:pPr>
        <w:pStyle w:val="a3"/>
        <w:rPr>
          <w:rFonts w:hAnsi="Times New Roman" w:cs="Times New Roman"/>
          <w:color w:val="000000"/>
          <w:sz w:val="24"/>
          <w:szCs w:val="24"/>
          <w:lang w:val="ru-RU"/>
        </w:rPr>
      </w:pPr>
      <w:r w:rsidRPr="008E5FE3">
        <w:rPr>
          <w:rFonts w:hAnsi="Times New Roman" w:cs="Times New Roman"/>
          <w:color w:val="000000"/>
          <w:sz w:val="24"/>
          <w:szCs w:val="24"/>
          <w:lang w:val="ru-RU"/>
        </w:rPr>
        <w:lastRenderedPageBreak/>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sidRPr="008E5FE3">
        <w:rPr>
          <w:rFonts w:hAnsi="Times New Roman" w:cs="Times New Roman"/>
          <w:color w:val="000000"/>
          <w:sz w:val="24"/>
          <w:szCs w:val="24"/>
        </w:rPr>
        <w:t> </w:t>
      </w:r>
      <w:r w:rsidRPr="008E5FE3">
        <w:rPr>
          <w:lang w:val="ru-RU"/>
        </w:rPr>
        <w:br/>
      </w:r>
      <w:r w:rsidRPr="008E5FE3">
        <w:rPr>
          <w:rFonts w:hAnsi="Times New Roman" w:cs="Times New Roman"/>
          <w:color w:val="000000"/>
          <w:sz w:val="24"/>
          <w:szCs w:val="24"/>
          <w:lang w:val="ru-RU"/>
        </w:rPr>
        <w:t>Основание: пункт 6 Инструкции к Единому плану счетов № 157н.</w:t>
      </w:r>
    </w:p>
    <w:p w:rsidR="0056766B" w:rsidRPr="00FB35B1" w:rsidRDefault="00A721A4">
      <w:pPr>
        <w:jc w:val="center"/>
        <w:rPr>
          <w:rFonts w:hAnsi="Times New Roman" w:cs="Times New Roman"/>
          <w:color w:val="000000"/>
          <w:sz w:val="24"/>
          <w:szCs w:val="24"/>
          <w:lang w:val="ru-RU"/>
        </w:rPr>
      </w:pPr>
      <w:r>
        <w:rPr>
          <w:rFonts w:hAnsi="Times New Roman" w:cs="Times New Roman"/>
          <w:b/>
          <w:bCs/>
          <w:color w:val="000000"/>
          <w:sz w:val="24"/>
          <w:szCs w:val="24"/>
        </w:rPr>
        <w:t>VIII</w:t>
      </w:r>
      <w:r w:rsidRPr="00FB35B1">
        <w:rPr>
          <w:rFonts w:hAnsi="Times New Roman" w:cs="Times New Roman"/>
          <w:b/>
          <w:bCs/>
          <w:color w:val="000000"/>
          <w:sz w:val="24"/>
          <w:szCs w:val="24"/>
          <w:lang w:val="ru-RU"/>
        </w:rPr>
        <w:t>. Бухгалтерская (финансовая) отчетность</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56766B" w:rsidRPr="00FB35B1" w:rsidRDefault="00A721A4">
      <w:pPr>
        <w:numPr>
          <w:ilvl w:val="0"/>
          <w:numId w:val="45"/>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 xml:space="preserve">квартальные – до </w:t>
      </w:r>
      <w:r w:rsidR="008E5FE3">
        <w:rPr>
          <w:rFonts w:hAnsi="Times New Roman" w:cs="Times New Roman"/>
          <w:color w:val="000000"/>
          <w:sz w:val="24"/>
          <w:szCs w:val="24"/>
          <w:lang w:val="ru-RU"/>
        </w:rPr>
        <w:t>5</w:t>
      </w:r>
      <w:r w:rsidRPr="00FB35B1">
        <w:rPr>
          <w:rFonts w:hAnsi="Times New Roman" w:cs="Times New Roman"/>
          <w:color w:val="000000"/>
          <w:sz w:val="24"/>
          <w:szCs w:val="24"/>
          <w:lang w:val="ru-RU"/>
        </w:rPr>
        <w:t>-го числа месяца, следующего за отчетным периодом;</w:t>
      </w:r>
    </w:p>
    <w:p w:rsidR="0056766B" w:rsidRPr="00FB35B1" w:rsidRDefault="00A721A4">
      <w:pPr>
        <w:numPr>
          <w:ilvl w:val="0"/>
          <w:numId w:val="45"/>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 xml:space="preserve">годовой – до </w:t>
      </w:r>
      <w:r w:rsidR="008E5FE3">
        <w:rPr>
          <w:rFonts w:hAnsi="Times New Roman" w:cs="Times New Roman"/>
          <w:color w:val="000000"/>
          <w:sz w:val="24"/>
          <w:szCs w:val="24"/>
          <w:lang w:val="ru-RU"/>
        </w:rPr>
        <w:t>24</w:t>
      </w:r>
      <w:r w:rsidRPr="00FB35B1">
        <w:rPr>
          <w:rFonts w:hAnsi="Times New Roman" w:cs="Times New Roman"/>
          <w:color w:val="000000"/>
          <w:sz w:val="24"/>
          <w:szCs w:val="24"/>
          <w:lang w:val="ru-RU"/>
        </w:rPr>
        <w:t xml:space="preserve"> января года, следующего за отчетным годом.</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Обособленными структурными подразделениями отчетность представляется главному</w:t>
      </w:r>
      <w:r>
        <w:rPr>
          <w:rFonts w:hAnsi="Times New Roman" w:cs="Times New Roman"/>
          <w:color w:val="000000"/>
          <w:sz w:val="24"/>
          <w:szCs w:val="24"/>
        </w:rPr>
        <w:t> </w:t>
      </w:r>
      <w:r w:rsidRPr="00FB35B1">
        <w:rPr>
          <w:rFonts w:hAnsi="Times New Roman" w:cs="Times New Roman"/>
          <w:color w:val="000000"/>
          <w:sz w:val="24"/>
          <w:szCs w:val="24"/>
          <w:lang w:val="ru-RU"/>
        </w:rPr>
        <w:t>бухгалтеру учреждения.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пункт 19 СГС «Отчет о движении денежных средств».</w:t>
      </w:r>
    </w:p>
    <w:p w:rsidR="008E5FE3"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3. Бухгалтерская отчетность формируется и хранится в виде электронного документа в информационной системе </w:t>
      </w:r>
      <w:r w:rsidR="008E5FE3" w:rsidRPr="008E5FE3">
        <w:rPr>
          <w:rFonts w:hAnsi="Times New Roman" w:cs="Times New Roman"/>
          <w:color w:val="000000"/>
          <w:sz w:val="24"/>
          <w:szCs w:val="24"/>
          <w:lang w:val="ru-RU"/>
        </w:rPr>
        <w:t>«Свод-WEB 11». Бумажная копия комплекта отчетности хранится у главного бухгалтера.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Основание: часть 7.1 статьи 13 Закона от 06.12.2011 № 402-ФЗ.</w:t>
      </w:r>
    </w:p>
    <w:p w:rsidR="0056766B" w:rsidRPr="00FB35B1" w:rsidRDefault="00A721A4">
      <w:pPr>
        <w:jc w:val="center"/>
        <w:rPr>
          <w:rFonts w:hAnsi="Times New Roman" w:cs="Times New Roman"/>
          <w:color w:val="000000"/>
          <w:sz w:val="24"/>
          <w:szCs w:val="24"/>
          <w:lang w:val="ru-RU"/>
        </w:rPr>
      </w:pPr>
      <w:r>
        <w:rPr>
          <w:rFonts w:hAnsi="Times New Roman" w:cs="Times New Roman"/>
          <w:b/>
          <w:bCs/>
          <w:color w:val="000000"/>
          <w:sz w:val="24"/>
          <w:szCs w:val="24"/>
        </w:rPr>
        <w:t>IX</w:t>
      </w:r>
      <w:r w:rsidRPr="00FB35B1">
        <w:rPr>
          <w:rFonts w:hAnsi="Times New Roman" w:cs="Times New Roman"/>
          <w:b/>
          <w:bCs/>
          <w:color w:val="000000"/>
          <w:sz w:val="24"/>
          <w:szCs w:val="24"/>
          <w:lang w:val="ru-RU"/>
        </w:rPr>
        <w:t>. Порядок передачи документов бухгалтерского учета</w:t>
      </w:r>
      <w:r w:rsidRPr="00FB35B1">
        <w:rPr>
          <w:lang w:val="ru-RU"/>
        </w:rPr>
        <w:br/>
      </w:r>
      <w:r w:rsidRPr="00FB35B1">
        <w:rPr>
          <w:rFonts w:hAnsi="Times New Roman" w:cs="Times New Roman"/>
          <w:b/>
          <w:bCs/>
          <w:color w:val="000000"/>
          <w:sz w:val="24"/>
          <w:szCs w:val="24"/>
          <w:lang w:val="ru-RU"/>
        </w:rPr>
        <w:t>при смене руководителя и главного бухгалтера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 xml:space="preserve">2. Передача бухгалтерских документов и печатей проводится на основании приказа руководителя учреждения или </w:t>
      </w:r>
      <w:r w:rsidR="001C4B2E">
        <w:rPr>
          <w:rFonts w:hAnsi="Times New Roman" w:cs="Times New Roman"/>
          <w:color w:val="000000"/>
          <w:sz w:val="24"/>
          <w:szCs w:val="24"/>
          <w:lang w:val="ru-RU"/>
        </w:rPr>
        <w:t>министерства</w:t>
      </w:r>
      <w:r w:rsidRPr="00FB35B1">
        <w:rPr>
          <w:rFonts w:hAnsi="Times New Roman" w:cs="Times New Roman"/>
          <w:color w:val="000000"/>
          <w:sz w:val="24"/>
          <w:szCs w:val="24"/>
          <w:lang w:val="ru-RU"/>
        </w:rPr>
        <w:t xml:space="preserve"> образования, осуществляющего функции и полномочия учредителя (далее – учредитель).</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FB35B1">
        <w:rPr>
          <w:rFonts w:hAnsi="Times New Roman" w:cs="Times New Roman"/>
          <w:color w:val="000000"/>
          <w:sz w:val="24"/>
          <w:szCs w:val="24"/>
          <w:lang w:val="ru-RU"/>
        </w:rPr>
        <w:t>и типа.</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lastRenderedPageBreak/>
        <w:t>Акт приема-передачи дел должен полностью отражать все существенные недостатки и нарушения в организации работы бухгалтерии.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56766B" w:rsidRDefault="00A721A4">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учетная политика со всеми приложениями;</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 xml:space="preserve">квартальные и </w:t>
      </w:r>
      <w:proofErr w:type="gramStart"/>
      <w:r w:rsidRPr="00FB35B1">
        <w:rPr>
          <w:rFonts w:hAnsi="Times New Roman" w:cs="Times New Roman"/>
          <w:color w:val="000000"/>
          <w:sz w:val="24"/>
          <w:szCs w:val="24"/>
          <w:lang w:val="ru-RU"/>
        </w:rPr>
        <w:t>годовые бухгалтерские отчеты</w:t>
      </w:r>
      <w:proofErr w:type="gramEnd"/>
      <w:r w:rsidRPr="00FB35B1">
        <w:rPr>
          <w:rFonts w:hAnsi="Times New Roman" w:cs="Times New Roman"/>
          <w:color w:val="000000"/>
          <w:sz w:val="24"/>
          <w:szCs w:val="24"/>
          <w:lang w:val="ru-RU"/>
        </w:rPr>
        <w:t xml:space="preserve"> и балансы, налоговые декларации;</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56766B" w:rsidRDefault="00A721A4">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по реализации: книги покупок и продаж, журналы регистрации счетов-фактур, акты, счета-фактуры, товарные накладные и т. д.;</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о задолженности учреждения, в том числе по кредитам и по уплате налогов;</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о состоянии лицевых и банковских счетов учреждения;</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о выполнении утвержденного государственного задания;</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по учету зарплаты и по персонифицированному учету;</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об условиях хранения и учета наличных денежных средств;</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договоры с поставщиками и подрядчиками, контрагентами, аренды и т. д.;</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договоры с покупателями услуг и работ, подрядчиками и поставщиками;</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об основных средствах, нематериальных активах и товарно-материальных ценностях;</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 xml:space="preserve">акты сверки расчетов, подтверждающие состояние дебиторской и кредиторской задолженности, перечень нереальных к взысканию сумм </w:t>
      </w:r>
      <w:r w:rsidRPr="00FB35B1">
        <w:rPr>
          <w:rFonts w:hAnsi="Times New Roman" w:cs="Times New Roman"/>
          <w:color w:val="000000"/>
          <w:sz w:val="24"/>
          <w:szCs w:val="24"/>
          <w:lang w:val="ru-RU"/>
        </w:rPr>
        <w:lastRenderedPageBreak/>
        <w:t>дебиторской задолженности с исчерпывающей характеристикой по каждой сумме;</w:t>
      </w:r>
    </w:p>
    <w:p w:rsidR="0056766B" w:rsidRDefault="00A721A4">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56766B" w:rsidRPr="00FB35B1" w:rsidRDefault="00A721A4">
      <w:pPr>
        <w:numPr>
          <w:ilvl w:val="0"/>
          <w:numId w:val="46"/>
        </w:numPr>
        <w:ind w:left="780" w:right="180"/>
        <w:contextualSpacing/>
        <w:rPr>
          <w:rFonts w:hAnsi="Times New Roman" w:cs="Times New Roman"/>
          <w:color w:val="000000"/>
          <w:sz w:val="24"/>
          <w:szCs w:val="24"/>
          <w:lang w:val="ru-RU"/>
        </w:rPr>
      </w:pPr>
      <w:r w:rsidRPr="00FB35B1">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56766B" w:rsidRDefault="00A721A4">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кредитными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организациями</w:t>
      </w:r>
      <w:proofErr w:type="spellEnd"/>
      <w:r>
        <w:rPr>
          <w:rFonts w:hAnsi="Times New Roman" w:cs="Times New Roman"/>
          <w:color w:val="000000"/>
          <w:sz w:val="24"/>
          <w:szCs w:val="24"/>
        </w:rPr>
        <w:t>;</w:t>
      </w:r>
    </w:p>
    <w:p w:rsidR="0056766B" w:rsidRDefault="00A721A4">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бланки строгой отчетности;</w:t>
      </w:r>
    </w:p>
    <w:p w:rsidR="0056766B" w:rsidRPr="00FB35B1" w:rsidRDefault="00A721A4">
      <w:pPr>
        <w:numPr>
          <w:ilvl w:val="0"/>
          <w:numId w:val="46"/>
        </w:numPr>
        <w:ind w:left="780" w:right="180"/>
        <w:rPr>
          <w:rFonts w:hAnsi="Times New Roman" w:cs="Times New Roman"/>
          <w:color w:val="000000"/>
          <w:sz w:val="24"/>
          <w:szCs w:val="24"/>
          <w:lang w:val="ru-RU"/>
        </w:rPr>
      </w:pPr>
      <w:r w:rsidRPr="00FB35B1">
        <w:rPr>
          <w:rFonts w:hAnsi="Times New Roman" w:cs="Times New Roman"/>
          <w:color w:val="000000"/>
          <w:sz w:val="24"/>
          <w:szCs w:val="24"/>
          <w:lang w:val="ru-RU"/>
        </w:rPr>
        <w:t>иная бухгалтерская документация, свидетельствующая о деятельности учреждения.</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56766B" w:rsidRPr="00FB35B1" w:rsidRDefault="00A721A4">
      <w:pPr>
        <w:rPr>
          <w:rFonts w:hAnsi="Times New Roman" w:cs="Times New Roman"/>
          <w:color w:val="000000"/>
          <w:sz w:val="24"/>
          <w:szCs w:val="24"/>
          <w:lang w:val="ru-RU"/>
        </w:rPr>
      </w:pPr>
      <w:r w:rsidRPr="00FB35B1">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firstRow="0" w:lastRow="0" w:firstColumn="0" w:lastColumn="0" w:noHBand="1" w:noVBand="1"/>
      </w:tblPr>
      <w:tblGrid>
        <w:gridCol w:w="3880"/>
        <w:gridCol w:w="1867"/>
        <w:gridCol w:w="3280"/>
      </w:tblGrid>
      <w:tr w:rsidR="0056766B">
        <w:tc>
          <w:tcPr>
            <w:tcW w:w="0" w:type="auto"/>
            <w:tcMar>
              <w:top w:w="75" w:type="dxa"/>
              <w:left w:w="75" w:type="dxa"/>
              <w:bottom w:w="75" w:type="dxa"/>
              <w:right w:w="75" w:type="dxa"/>
            </w:tcMar>
            <w:vAlign w:val="bottom"/>
          </w:tcPr>
          <w:p w:rsidR="0056766B" w:rsidRDefault="00A721A4">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56766B" w:rsidRDefault="0056766B">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56766B" w:rsidRPr="001C4B2E" w:rsidRDefault="001C4B2E">
            <w:pPr>
              <w:rPr>
                <w:lang w:val="ru-RU"/>
              </w:rPr>
            </w:pPr>
            <w:r>
              <w:rPr>
                <w:rFonts w:hAnsi="Times New Roman" w:cs="Times New Roman"/>
                <w:color w:val="000000"/>
                <w:sz w:val="24"/>
                <w:szCs w:val="24"/>
                <w:lang w:val="ru-RU"/>
              </w:rPr>
              <w:t>Н.И. Кузьменко</w:t>
            </w:r>
          </w:p>
        </w:tc>
      </w:tr>
      <w:tr w:rsidR="0056766B" w:rsidTr="002B3EC9">
        <w:tc>
          <w:tcPr>
            <w:tcW w:w="3880" w:type="dxa"/>
            <w:tcMar>
              <w:top w:w="75" w:type="dxa"/>
              <w:left w:w="75" w:type="dxa"/>
              <w:bottom w:w="75" w:type="dxa"/>
              <w:right w:w="75" w:type="dxa"/>
            </w:tcMar>
            <w:vAlign w:val="center"/>
          </w:tcPr>
          <w:p w:rsidR="0056766B" w:rsidRDefault="0056766B">
            <w:pPr>
              <w:ind w:left="75" w:right="75"/>
              <w:rPr>
                <w:rFonts w:hAnsi="Times New Roman" w:cs="Times New Roman"/>
                <w:color w:val="000000"/>
                <w:sz w:val="24"/>
                <w:szCs w:val="24"/>
              </w:rPr>
            </w:pPr>
          </w:p>
        </w:tc>
        <w:tc>
          <w:tcPr>
            <w:tcW w:w="1867" w:type="dxa"/>
            <w:tcMar>
              <w:top w:w="75" w:type="dxa"/>
              <w:left w:w="75" w:type="dxa"/>
              <w:bottom w:w="75" w:type="dxa"/>
              <w:right w:w="75" w:type="dxa"/>
            </w:tcMar>
            <w:vAlign w:val="center"/>
          </w:tcPr>
          <w:p w:rsidR="0056766B" w:rsidRDefault="0056766B">
            <w:pPr>
              <w:ind w:left="75" w:right="75"/>
              <w:rPr>
                <w:rFonts w:hAnsi="Times New Roman" w:cs="Times New Roman"/>
                <w:color w:val="000000"/>
                <w:sz w:val="24"/>
                <w:szCs w:val="24"/>
              </w:rPr>
            </w:pPr>
          </w:p>
        </w:tc>
        <w:tc>
          <w:tcPr>
            <w:tcW w:w="3280" w:type="dxa"/>
            <w:tcMar>
              <w:top w:w="75" w:type="dxa"/>
              <w:left w:w="75" w:type="dxa"/>
              <w:bottom w:w="75" w:type="dxa"/>
              <w:right w:w="75" w:type="dxa"/>
            </w:tcMar>
            <w:vAlign w:val="center"/>
          </w:tcPr>
          <w:p w:rsidR="0056766B" w:rsidRDefault="0056766B">
            <w:pPr>
              <w:ind w:left="75" w:right="75"/>
              <w:rPr>
                <w:rFonts w:hAnsi="Times New Roman" w:cs="Times New Roman"/>
                <w:color w:val="000000"/>
                <w:sz w:val="24"/>
                <w:szCs w:val="24"/>
              </w:rPr>
            </w:pPr>
          </w:p>
        </w:tc>
      </w:tr>
    </w:tbl>
    <w:p w:rsidR="0056766B" w:rsidRDefault="002B3EC9">
      <w:pPr>
        <w:rPr>
          <w:rFonts w:hAnsi="Times New Roman" w:cs="Times New Roman"/>
          <w:color w:val="000000"/>
          <w:sz w:val="24"/>
          <w:szCs w:val="24"/>
        </w:rPr>
      </w:pPr>
      <w:r w:rsidRPr="002B3EC9">
        <w:rPr>
          <w:rFonts w:hAnsi="Times New Roman" w:cs="Times New Roman"/>
          <w:noProof/>
          <w:color w:val="000000"/>
          <w:sz w:val="24"/>
          <w:szCs w:val="24"/>
          <w:lang w:val="ru-RU" w:eastAsia="ru-RU"/>
        </w:rPr>
        <w:lastRenderedPageBreak/>
        <w:drawing>
          <wp:inline distT="0" distB="0" distL="0" distR="0">
            <wp:extent cx="5732145" cy="7881699"/>
            <wp:effectExtent l="0" t="0" r="1905" b="5080"/>
            <wp:docPr id="1" name="Рисунок 1" descr="D:\мои документы\Учетная политика\УП 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Учетная политика\УП 202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145" cy="7881699"/>
                    </a:xfrm>
                    <a:prstGeom prst="rect">
                      <a:avLst/>
                    </a:prstGeom>
                    <a:noFill/>
                    <a:ln>
                      <a:noFill/>
                    </a:ln>
                  </pic:spPr>
                </pic:pic>
              </a:graphicData>
            </a:graphic>
          </wp:inline>
        </w:drawing>
      </w:r>
    </w:p>
    <w:sectPr w:rsidR="0056766B">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A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160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153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826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353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948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C23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A21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D32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D12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90D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459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F61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033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913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F24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D51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D48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F0F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F558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E6A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B6A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C70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00A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C61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8563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B0D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04B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D1B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109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C32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248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011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DF58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347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9512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10E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DE16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E43E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16B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F950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C37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CF43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2F76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6E5B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AA17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
  </w:num>
  <w:num w:numId="3">
    <w:abstractNumId w:val="13"/>
  </w:num>
  <w:num w:numId="4">
    <w:abstractNumId w:val="36"/>
  </w:num>
  <w:num w:numId="5">
    <w:abstractNumId w:val="45"/>
  </w:num>
  <w:num w:numId="6">
    <w:abstractNumId w:val="31"/>
  </w:num>
  <w:num w:numId="7">
    <w:abstractNumId w:val="29"/>
  </w:num>
  <w:num w:numId="8">
    <w:abstractNumId w:val="38"/>
  </w:num>
  <w:num w:numId="9">
    <w:abstractNumId w:val="17"/>
  </w:num>
  <w:num w:numId="10">
    <w:abstractNumId w:val="19"/>
  </w:num>
  <w:num w:numId="11">
    <w:abstractNumId w:val="41"/>
  </w:num>
  <w:num w:numId="12">
    <w:abstractNumId w:val="18"/>
  </w:num>
  <w:num w:numId="13">
    <w:abstractNumId w:val="9"/>
  </w:num>
  <w:num w:numId="14">
    <w:abstractNumId w:val="11"/>
  </w:num>
  <w:num w:numId="15">
    <w:abstractNumId w:val="26"/>
  </w:num>
  <w:num w:numId="16">
    <w:abstractNumId w:val="6"/>
  </w:num>
  <w:num w:numId="17">
    <w:abstractNumId w:val="4"/>
  </w:num>
  <w:num w:numId="18">
    <w:abstractNumId w:val="35"/>
  </w:num>
  <w:num w:numId="19">
    <w:abstractNumId w:val="0"/>
  </w:num>
  <w:num w:numId="20">
    <w:abstractNumId w:val="21"/>
  </w:num>
  <w:num w:numId="21">
    <w:abstractNumId w:val="25"/>
  </w:num>
  <w:num w:numId="22">
    <w:abstractNumId w:val="39"/>
  </w:num>
  <w:num w:numId="23">
    <w:abstractNumId w:val="44"/>
  </w:num>
  <w:num w:numId="24">
    <w:abstractNumId w:val="8"/>
  </w:num>
  <w:num w:numId="25">
    <w:abstractNumId w:val="30"/>
  </w:num>
  <w:num w:numId="26">
    <w:abstractNumId w:val="40"/>
  </w:num>
  <w:num w:numId="27">
    <w:abstractNumId w:val="37"/>
  </w:num>
  <w:num w:numId="28">
    <w:abstractNumId w:val="3"/>
  </w:num>
  <w:num w:numId="29">
    <w:abstractNumId w:val="28"/>
  </w:num>
  <w:num w:numId="30">
    <w:abstractNumId w:val="14"/>
  </w:num>
  <w:num w:numId="31">
    <w:abstractNumId w:val="2"/>
  </w:num>
  <w:num w:numId="32">
    <w:abstractNumId w:val="15"/>
  </w:num>
  <w:num w:numId="33">
    <w:abstractNumId w:val="22"/>
  </w:num>
  <w:num w:numId="34">
    <w:abstractNumId w:val="32"/>
  </w:num>
  <w:num w:numId="35">
    <w:abstractNumId w:val="42"/>
  </w:num>
  <w:num w:numId="36">
    <w:abstractNumId w:val="33"/>
  </w:num>
  <w:num w:numId="37">
    <w:abstractNumId w:val="16"/>
  </w:num>
  <w:num w:numId="38">
    <w:abstractNumId w:val="20"/>
  </w:num>
  <w:num w:numId="39">
    <w:abstractNumId w:val="5"/>
  </w:num>
  <w:num w:numId="40">
    <w:abstractNumId w:val="24"/>
  </w:num>
  <w:num w:numId="41">
    <w:abstractNumId w:val="43"/>
  </w:num>
  <w:num w:numId="42">
    <w:abstractNumId w:val="10"/>
  </w:num>
  <w:num w:numId="43">
    <w:abstractNumId w:val="23"/>
  </w:num>
  <w:num w:numId="44">
    <w:abstractNumId w:val="27"/>
  </w:num>
  <w:num w:numId="45">
    <w:abstractNumId w:val="1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545A4"/>
    <w:rsid w:val="001C4B2E"/>
    <w:rsid w:val="002B3EC9"/>
    <w:rsid w:val="002D33B1"/>
    <w:rsid w:val="002D3591"/>
    <w:rsid w:val="003514A0"/>
    <w:rsid w:val="004E1CD3"/>
    <w:rsid w:val="004F7E17"/>
    <w:rsid w:val="00510274"/>
    <w:rsid w:val="0056766B"/>
    <w:rsid w:val="005A05CE"/>
    <w:rsid w:val="00653AF6"/>
    <w:rsid w:val="008E5FE3"/>
    <w:rsid w:val="00A721A4"/>
    <w:rsid w:val="00A949E1"/>
    <w:rsid w:val="00B73A5A"/>
    <w:rsid w:val="00CB456D"/>
    <w:rsid w:val="00D9521D"/>
    <w:rsid w:val="00E30DEE"/>
    <w:rsid w:val="00E438A1"/>
    <w:rsid w:val="00F01E19"/>
    <w:rsid w:val="00F628F5"/>
    <w:rsid w:val="00FB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981D"/>
  <w15:docId w15:val="{98EBDE86-48B6-400B-B9F7-79EB808A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E1CD3"/>
    <w:pPr>
      <w:ind w:left="720"/>
      <w:contextualSpacing/>
    </w:pPr>
  </w:style>
  <w:style w:type="paragraph" w:styleId="a4">
    <w:name w:val="Balloon Text"/>
    <w:basedOn w:val="a"/>
    <w:link w:val="a5"/>
    <w:uiPriority w:val="99"/>
    <w:semiHidden/>
    <w:unhideWhenUsed/>
    <w:rsid w:val="001C4B2E"/>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1C4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28</Pages>
  <Words>8448</Words>
  <Characters>48158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dc:creator>
  <dc:description>Подготовлено экспертами Актион-МЦФЭР</dc:description>
  <cp:lastModifiedBy>Кузьменко</cp:lastModifiedBy>
  <cp:revision>7</cp:revision>
  <cp:lastPrinted>2022-05-18T08:35:00Z</cp:lastPrinted>
  <dcterms:created xsi:type="dcterms:W3CDTF">2021-11-24T06:44:00Z</dcterms:created>
  <dcterms:modified xsi:type="dcterms:W3CDTF">2022-05-30T09:00:00Z</dcterms:modified>
</cp:coreProperties>
</file>